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F816" w14:textId="77777777" w:rsidR="00C868F4" w:rsidRPr="005A396C" w:rsidRDefault="00C868F4" w:rsidP="00C868F4">
      <w:pPr>
        <w:spacing w:after="0" w:line="276" w:lineRule="auto"/>
        <w:jc w:val="both"/>
        <w:rPr>
          <w:rFonts w:ascii="Arial" w:hAnsi="Arial" w:cs="Arial"/>
          <w:b/>
          <w:bCs/>
          <w:sz w:val="20"/>
          <w:szCs w:val="20"/>
        </w:rPr>
      </w:pPr>
      <w:r w:rsidRPr="005A396C">
        <w:rPr>
          <w:rFonts w:ascii="Arial" w:hAnsi="Arial" w:cs="Arial"/>
          <w:b/>
          <w:bCs/>
          <w:sz w:val="20"/>
          <w:szCs w:val="20"/>
        </w:rPr>
        <w:t xml:space="preserve">Lugupeetud </w:t>
      </w:r>
      <w:r>
        <w:rPr>
          <w:rFonts w:ascii="Arial" w:hAnsi="Arial" w:cs="Arial"/>
          <w:b/>
          <w:bCs/>
          <w:sz w:val="20"/>
          <w:szCs w:val="20"/>
        </w:rPr>
        <w:t>sotsiaalminister Karmen Joller</w:t>
      </w:r>
      <w:r w:rsidRPr="005A396C">
        <w:rPr>
          <w:rFonts w:ascii="Arial" w:hAnsi="Arial" w:cs="Arial"/>
          <w:b/>
          <w:bCs/>
          <w:sz w:val="20"/>
          <w:szCs w:val="20"/>
        </w:rPr>
        <w:tab/>
      </w:r>
      <w:r w:rsidRPr="005A396C">
        <w:rPr>
          <w:rFonts w:ascii="Arial" w:hAnsi="Arial" w:cs="Arial"/>
          <w:b/>
          <w:bCs/>
          <w:sz w:val="20"/>
          <w:szCs w:val="20"/>
        </w:rPr>
        <w:tab/>
      </w:r>
      <w:r w:rsidRPr="005A396C">
        <w:rPr>
          <w:rFonts w:ascii="Arial" w:hAnsi="Arial" w:cs="Arial"/>
          <w:b/>
          <w:bCs/>
          <w:sz w:val="20"/>
          <w:szCs w:val="20"/>
        </w:rPr>
        <w:tab/>
      </w:r>
    </w:p>
    <w:p w14:paraId="10D24AB9" w14:textId="1896A1B6" w:rsidR="00C868F4" w:rsidRPr="005A396C" w:rsidRDefault="00C868F4" w:rsidP="00C868F4">
      <w:pPr>
        <w:spacing w:after="0" w:line="276" w:lineRule="auto"/>
        <w:jc w:val="both"/>
        <w:rPr>
          <w:rFonts w:ascii="Arial" w:hAnsi="Arial" w:cs="Arial"/>
          <w:b/>
          <w:bCs/>
          <w:sz w:val="20"/>
          <w:szCs w:val="20"/>
        </w:rPr>
      </w:pPr>
      <w:r>
        <w:rPr>
          <w:rFonts w:ascii="Arial" w:hAnsi="Arial" w:cs="Arial"/>
          <w:b/>
          <w:bCs/>
          <w:sz w:val="20"/>
          <w:szCs w:val="20"/>
        </w:rPr>
        <w:t>SOTSIAAL</w:t>
      </w:r>
      <w:r w:rsidRPr="005A396C">
        <w:rPr>
          <w:rFonts w:ascii="Arial" w:hAnsi="Arial" w:cs="Arial"/>
          <w:b/>
          <w:bCs/>
          <w:sz w:val="20"/>
          <w:szCs w:val="20"/>
        </w:rPr>
        <w:t>MINISTEERIUM</w:t>
      </w:r>
      <w:r w:rsidRPr="005A396C">
        <w:rPr>
          <w:rFonts w:ascii="Arial" w:hAnsi="Arial" w:cs="Arial"/>
          <w:b/>
          <w:bCs/>
          <w:sz w:val="20"/>
          <w:szCs w:val="20"/>
        </w:rPr>
        <w:tab/>
      </w:r>
      <w:r w:rsidRPr="005A396C">
        <w:rPr>
          <w:rFonts w:ascii="Arial" w:hAnsi="Arial" w:cs="Arial"/>
          <w:b/>
          <w:bCs/>
          <w:sz w:val="20"/>
          <w:szCs w:val="20"/>
        </w:rPr>
        <w:tab/>
      </w:r>
      <w:r w:rsidRPr="005A396C">
        <w:rPr>
          <w:rFonts w:ascii="Arial" w:hAnsi="Arial" w:cs="Arial"/>
          <w:b/>
          <w:bCs/>
          <w:sz w:val="20"/>
          <w:szCs w:val="20"/>
        </w:rPr>
        <w:tab/>
      </w:r>
      <w:r w:rsidRPr="005A396C">
        <w:rPr>
          <w:rFonts w:ascii="Arial" w:hAnsi="Arial" w:cs="Arial"/>
          <w:b/>
          <w:bCs/>
          <w:sz w:val="20"/>
          <w:szCs w:val="20"/>
        </w:rPr>
        <w:tab/>
      </w:r>
      <w:r w:rsidRPr="005A396C">
        <w:rPr>
          <w:rFonts w:ascii="Arial" w:hAnsi="Arial" w:cs="Arial"/>
          <w:b/>
          <w:bCs/>
          <w:sz w:val="20"/>
          <w:szCs w:val="20"/>
        </w:rPr>
        <w:tab/>
        <w:t>2</w:t>
      </w:r>
      <w:r w:rsidR="00765ABF">
        <w:rPr>
          <w:rFonts w:ascii="Arial" w:hAnsi="Arial" w:cs="Arial"/>
          <w:b/>
          <w:bCs/>
          <w:sz w:val="20"/>
          <w:szCs w:val="20"/>
        </w:rPr>
        <w:t>9</w:t>
      </w:r>
      <w:r w:rsidRPr="005A396C">
        <w:rPr>
          <w:rFonts w:ascii="Arial" w:hAnsi="Arial" w:cs="Arial"/>
          <w:b/>
          <w:bCs/>
          <w:sz w:val="20"/>
          <w:szCs w:val="20"/>
        </w:rPr>
        <w:t>.0</w:t>
      </w:r>
      <w:r>
        <w:rPr>
          <w:rFonts w:ascii="Arial" w:hAnsi="Arial" w:cs="Arial"/>
          <w:b/>
          <w:bCs/>
          <w:sz w:val="20"/>
          <w:szCs w:val="20"/>
        </w:rPr>
        <w:t>7</w:t>
      </w:r>
      <w:r w:rsidRPr="005A396C">
        <w:rPr>
          <w:rFonts w:ascii="Arial" w:hAnsi="Arial" w:cs="Arial"/>
          <w:b/>
          <w:bCs/>
          <w:sz w:val="20"/>
          <w:szCs w:val="20"/>
        </w:rPr>
        <w:t>.2026.</w:t>
      </w:r>
    </w:p>
    <w:p w14:paraId="6E894FCE" w14:textId="77777777" w:rsidR="00C868F4" w:rsidRPr="005A396C" w:rsidRDefault="00C868F4" w:rsidP="00C868F4">
      <w:pPr>
        <w:spacing w:after="0" w:line="276" w:lineRule="auto"/>
        <w:jc w:val="both"/>
        <w:rPr>
          <w:rFonts w:ascii="Arial" w:hAnsi="Arial" w:cs="Arial"/>
          <w:b/>
          <w:bCs/>
          <w:sz w:val="20"/>
          <w:szCs w:val="20"/>
        </w:rPr>
      </w:pPr>
    </w:p>
    <w:p w14:paraId="24C77F4F" w14:textId="77777777" w:rsidR="00C868F4" w:rsidRPr="002479D7" w:rsidRDefault="00C868F4" w:rsidP="00C868F4">
      <w:pPr>
        <w:spacing w:after="0" w:line="276" w:lineRule="auto"/>
        <w:jc w:val="both"/>
        <w:rPr>
          <w:rFonts w:ascii="Arial" w:hAnsi="Arial" w:cs="Arial"/>
          <w:b/>
          <w:bCs/>
          <w:sz w:val="20"/>
          <w:szCs w:val="20"/>
        </w:rPr>
      </w:pPr>
      <w:r w:rsidRPr="005A396C">
        <w:rPr>
          <w:rFonts w:ascii="Arial" w:hAnsi="Arial" w:cs="Arial"/>
          <w:b/>
          <w:bCs/>
          <w:i/>
          <w:iCs/>
          <w:sz w:val="20"/>
          <w:szCs w:val="20"/>
        </w:rPr>
        <w:t xml:space="preserve">Edastatud e-postiaadressile </w:t>
      </w:r>
      <w:hyperlink r:id="rId4" w:history="1">
        <w:r w:rsidRPr="00C124F0">
          <w:rPr>
            <w:rStyle w:val="Hyperlink"/>
            <w:rFonts w:ascii="Arial" w:hAnsi="Arial" w:cs="Arial"/>
            <w:b/>
            <w:bCs/>
            <w:i/>
            <w:iCs/>
            <w:sz w:val="20"/>
            <w:szCs w:val="20"/>
          </w:rPr>
          <w:t>Aive.Telling@sm.ee</w:t>
        </w:r>
      </w:hyperlink>
      <w:r>
        <w:rPr>
          <w:rFonts w:ascii="Arial" w:hAnsi="Arial" w:cs="Arial"/>
          <w:b/>
          <w:bCs/>
          <w:i/>
          <w:iCs/>
          <w:sz w:val="20"/>
          <w:szCs w:val="20"/>
        </w:rPr>
        <w:t xml:space="preserve"> </w:t>
      </w:r>
    </w:p>
    <w:p w14:paraId="146BBBB7" w14:textId="77777777" w:rsidR="00C868F4" w:rsidRPr="002479D7" w:rsidRDefault="00C868F4" w:rsidP="00C868F4">
      <w:pPr>
        <w:spacing w:after="0" w:line="276" w:lineRule="auto"/>
        <w:jc w:val="both"/>
        <w:rPr>
          <w:rFonts w:ascii="Arial" w:hAnsi="Arial" w:cs="Arial"/>
          <w:b/>
          <w:bCs/>
          <w:sz w:val="20"/>
          <w:szCs w:val="20"/>
        </w:rPr>
      </w:pPr>
    </w:p>
    <w:p w14:paraId="040D0FEF" w14:textId="43397F5C" w:rsidR="00C868F4" w:rsidRPr="002479D7" w:rsidRDefault="00C868F4" w:rsidP="00C868F4">
      <w:pPr>
        <w:spacing w:after="0" w:line="276" w:lineRule="auto"/>
        <w:jc w:val="both"/>
        <w:rPr>
          <w:rFonts w:ascii="Arial" w:hAnsi="Arial" w:cs="Arial"/>
          <w:b/>
          <w:bCs/>
          <w:sz w:val="20"/>
          <w:szCs w:val="20"/>
        </w:rPr>
      </w:pPr>
      <w:r w:rsidRPr="002479D7">
        <w:rPr>
          <w:rFonts w:ascii="Arial" w:hAnsi="Arial" w:cs="Arial"/>
          <w:b/>
          <w:bCs/>
          <w:sz w:val="20"/>
          <w:szCs w:val="20"/>
        </w:rPr>
        <w:t xml:space="preserve">Aktsiaselts Tallink Grupp </w:t>
      </w:r>
      <w:r w:rsidR="003707BD">
        <w:rPr>
          <w:rFonts w:ascii="Arial" w:hAnsi="Arial" w:cs="Arial"/>
          <w:b/>
          <w:bCs/>
          <w:sz w:val="20"/>
          <w:szCs w:val="20"/>
        </w:rPr>
        <w:t xml:space="preserve">seisukohad ja </w:t>
      </w:r>
      <w:r>
        <w:rPr>
          <w:rFonts w:ascii="Arial" w:hAnsi="Arial" w:cs="Arial"/>
          <w:b/>
          <w:bCs/>
          <w:sz w:val="20"/>
          <w:szCs w:val="20"/>
        </w:rPr>
        <w:t>ettepanekud</w:t>
      </w:r>
    </w:p>
    <w:p w14:paraId="0428FD00" w14:textId="77777777" w:rsidR="00C868F4" w:rsidRPr="002479D7" w:rsidRDefault="00C868F4" w:rsidP="00C868F4">
      <w:pPr>
        <w:spacing w:after="0" w:line="276" w:lineRule="auto"/>
        <w:jc w:val="both"/>
        <w:rPr>
          <w:rFonts w:ascii="Arial" w:hAnsi="Arial" w:cs="Arial"/>
          <w:b/>
          <w:bCs/>
          <w:sz w:val="20"/>
          <w:szCs w:val="20"/>
        </w:rPr>
      </w:pPr>
      <w:r>
        <w:rPr>
          <w:rFonts w:ascii="Arial" w:hAnsi="Arial" w:cs="Arial"/>
          <w:b/>
          <w:bCs/>
          <w:sz w:val="20"/>
          <w:szCs w:val="20"/>
        </w:rPr>
        <w:t>tubaka</w:t>
      </w:r>
      <w:r w:rsidRPr="002479D7">
        <w:rPr>
          <w:rFonts w:ascii="Arial" w:hAnsi="Arial" w:cs="Arial"/>
          <w:b/>
          <w:bCs/>
          <w:sz w:val="20"/>
          <w:szCs w:val="20"/>
        </w:rPr>
        <w:t>seaduse muutmise seaduse eelnõu kohta</w:t>
      </w:r>
    </w:p>
    <w:p w14:paraId="337E8CD1" w14:textId="77777777" w:rsidR="00C868F4" w:rsidRPr="002479D7" w:rsidRDefault="00C868F4" w:rsidP="00C868F4">
      <w:pPr>
        <w:spacing w:line="276" w:lineRule="auto"/>
        <w:jc w:val="both"/>
        <w:rPr>
          <w:rFonts w:ascii="Arial" w:hAnsi="Arial" w:cs="Arial"/>
          <w:sz w:val="20"/>
          <w:szCs w:val="20"/>
        </w:rPr>
      </w:pPr>
    </w:p>
    <w:p w14:paraId="574D0783" w14:textId="4D05D388" w:rsidR="00C868F4" w:rsidRPr="00BF74A9" w:rsidRDefault="00C868F4" w:rsidP="00C868F4">
      <w:pPr>
        <w:spacing w:line="276" w:lineRule="auto"/>
        <w:jc w:val="both"/>
        <w:rPr>
          <w:rFonts w:ascii="Arial" w:hAnsi="Arial" w:cs="Arial"/>
          <w:sz w:val="20"/>
          <w:szCs w:val="20"/>
        </w:rPr>
      </w:pPr>
      <w:r>
        <w:rPr>
          <w:rFonts w:ascii="Arial" w:hAnsi="Arial" w:cs="Arial"/>
          <w:sz w:val="20"/>
          <w:szCs w:val="20"/>
        </w:rPr>
        <w:t>Justiits- ja digi</w:t>
      </w:r>
      <w:r w:rsidRPr="00BF74A9">
        <w:rPr>
          <w:rFonts w:ascii="Arial" w:hAnsi="Arial" w:cs="Arial"/>
          <w:sz w:val="20"/>
          <w:szCs w:val="20"/>
        </w:rPr>
        <w:t>ministeerium („</w:t>
      </w:r>
      <w:r>
        <w:rPr>
          <w:rFonts w:ascii="Arial" w:hAnsi="Arial" w:cs="Arial"/>
          <w:sz w:val="20"/>
          <w:szCs w:val="20"/>
        </w:rPr>
        <w:t>JDM</w:t>
      </w:r>
      <w:r w:rsidRPr="00BF74A9">
        <w:rPr>
          <w:rFonts w:ascii="Arial" w:hAnsi="Arial" w:cs="Arial"/>
          <w:sz w:val="20"/>
          <w:szCs w:val="20"/>
        </w:rPr>
        <w:t xml:space="preserve">“) </w:t>
      </w:r>
      <w:r>
        <w:rPr>
          <w:rFonts w:ascii="Arial" w:hAnsi="Arial" w:cs="Arial"/>
          <w:sz w:val="20"/>
          <w:szCs w:val="20"/>
        </w:rPr>
        <w:t>koos sotsiaalministeeriumiga (SM) on koostanud t</w:t>
      </w:r>
      <w:r w:rsidRPr="00F96DA0">
        <w:rPr>
          <w:rFonts w:ascii="Arial" w:hAnsi="Arial" w:cs="Arial"/>
          <w:sz w:val="20"/>
          <w:szCs w:val="20"/>
        </w:rPr>
        <w:t>ubakaseaduse ja riigilõivuseaduse muutmise seaduse eelnõu</w:t>
      </w:r>
      <w:r>
        <w:rPr>
          <w:rFonts w:ascii="Arial" w:hAnsi="Arial" w:cs="Arial"/>
          <w:sz w:val="20"/>
          <w:szCs w:val="20"/>
        </w:rPr>
        <w:t xml:space="preserve">. </w:t>
      </w:r>
      <w:r w:rsidRPr="000C1875">
        <w:rPr>
          <w:rFonts w:ascii="Arial" w:hAnsi="Arial" w:cs="Arial"/>
          <w:sz w:val="20"/>
          <w:szCs w:val="20"/>
        </w:rPr>
        <w:t>Eelnõu eesmär</w:t>
      </w:r>
      <w:r>
        <w:rPr>
          <w:rFonts w:ascii="Arial" w:hAnsi="Arial" w:cs="Arial"/>
          <w:sz w:val="20"/>
          <w:szCs w:val="20"/>
        </w:rPr>
        <w:t>giks on</w:t>
      </w:r>
      <w:r w:rsidRPr="000C1875">
        <w:rPr>
          <w:rFonts w:ascii="Arial" w:hAnsi="Arial" w:cs="Arial"/>
          <w:sz w:val="20"/>
          <w:szCs w:val="20"/>
        </w:rPr>
        <w:t xml:space="preserve"> kaitsta paremini Eesti laste ja noorte tervist, ennetades alaealiste surmaga lõppeda võivaid surmajuhtumeid ja raskeid tervisekahjusid põhjustavatest nikotiinitoodetest sõltuvusse sattumist ning suurendada tubakatööstuse huvidega seotud lobitegevuse läbipaistvust ning kaitsta tubakapoliitika kujundamist tubakatööstuse põhjendamatu mõju eest.</w:t>
      </w:r>
      <w:r>
        <w:rPr>
          <w:rFonts w:ascii="Arial" w:hAnsi="Arial" w:cs="Arial"/>
          <w:sz w:val="20"/>
          <w:szCs w:val="20"/>
        </w:rPr>
        <w:t xml:space="preserve"> </w:t>
      </w:r>
      <w:r w:rsidRPr="00AD2975">
        <w:rPr>
          <w:rFonts w:ascii="Arial" w:hAnsi="Arial" w:cs="Arial"/>
          <w:sz w:val="20"/>
          <w:szCs w:val="20"/>
        </w:rPr>
        <w:t xml:space="preserve">Peamiseks </w:t>
      </w:r>
      <w:r>
        <w:rPr>
          <w:rFonts w:ascii="Arial" w:hAnsi="Arial" w:cs="Arial"/>
          <w:sz w:val="20"/>
          <w:szCs w:val="20"/>
        </w:rPr>
        <w:t xml:space="preserve">meetmeks eesmärgi saavutamisel on </w:t>
      </w:r>
      <w:r w:rsidRPr="00AD2975">
        <w:rPr>
          <w:rFonts w:ascii="Arial" w:hAnsi="Arial" w:cs="Arial"/>
          <w:sz w:val="20"/>
          <w:szCs w:val="20"/>
        </w:rPr>
        <w:t xml:space="preserve">elektroonilise sigareti ja hiljuti turule jõudnud nikotiini sisaldavate muude toodete kasutamisega seotud terviseriskide vähendamine, </w:t>
      </w:r>
      <w:r>
        <w:rPr>
          <w:rFonts w:ascii="Arial" w:hAnsi="Arial" w:cs="Arial"/>
          <w:sz w:val="20"/>
          <w:szCs w:val="20"/>
        </w:rPr>
        <w:t>k</w:t>
      </w:r>
      <w:r w:rsidRPr="00AD2975">
        <w:rPr>
          <w:rFonts w:ascii="Arial" w:hAnsi="Arial" w:cs="Arial"/>
          <w:sz w:val="20"/>
          <w:szCs w:val="20"/>
        </w:rPr>
        <w:t xml:space="preserve">ehtestades selge loetelu lubatud maitse- ja lõhnaainetest ning proportsionaalsed ja juba pikemalt </w:t>
      </w:r>
      <w:r>
        <w:rPr>
          <w:rFonts w:ascii="Arial" w:hAnsi="Arial" w:cs="Arial"/>
          <w:sz w:val="20"/>
          <w:szCs w:val="20"/>
        </w:rPr>
        <w:t xml:space="preserve"> </w:t>
      </w:r>
      <w:r w:rsidRPr="00AD2975">
        <w:rPr>
          <w:rFonts w:ascii="Arial" w:hAnsi="Arial" w:cs="Arial"/>
          <w:sz w:val="20"/>
          <w:szCs w:val="20"/>
        </w:rPr>
        <w:t>turul olnud toodetele analoogsed piirangud uutele hiljuti turule jõudnud toodetele</w:t>
      </w:r>
      <w:r>
        <w:rPr>
          <w:rFonts w:ascii="Arial" w:hAnsi="Arial" w:cs="Arial"/>
          <w:sz w:val="20"/>
          <w:szCs w:val="20"/>
        </w:rPr>
        <w:t xml:space="preserve">. </w:t>
      </w:r>
    </w:p>
    <w:p w14:paraId="41261F9B" w14:textId="77777777" w:rsidR="00C868F4" w:rsidRPr="00A2448A" w:rsidRDefault="00C868F4" w:rsidP="00C868F4">
      <w:pPr>
        <w:spacing w:line="276" w:lineRule="auto"/>
        <w:jc w:val="both"/>
        <w:rPr>
          <w:rFonts w:ascii="Arial" w:hAnsi="Arial" w:cs="Arial"/>
          <w:sz w:val="20"/>
          <w:szCs w:val="20"/>
        </w:rPr>
      </w:pPr>
      <w:r>
        <w:rPr>
          <w:rFonts w:ascii="Arial" w:hAnsi="Arial" w:cs="Arial"/>
          <w:sz w:val="20"/>
          <w:szCs w:val="20"/>
        </w:rPr>
        <w:t xml:space="preserve">AS Tallink Grupp (TG) esitab oma seisukohad nimetatud eelnõu osas ja ettepanekud selle täiendamiseks.  </w:t>
      </w:r>
    </w:p>
    <w:p w14:paraId="6E97502D" w14:textId="6155C82D" w:rsidR="00C868F4" w:rsidRPr="00673CB6" w:rsidRDefault="009830D0" w:rsidP="00C868F4">
      <w:pPr>
        <w:spacing w:after="0" w:line="276" w:lineRule="auto"/>
        <w:jc w:val="both"/>
        <w:rPr>
          <w:rFonts w:ascii="Arial" w:hAnsi="Arial" w:cs="Arial"/>
          <w:sz w:val="20"/>
          <w:szCs w:val="20"/>
        </w:rPr>
      </w:pPr>
      <w:r>
        <w:rPr>
          <w:rFonts w:ascii="Arial" w:hAnsi="Arial" w:cs="Arial"/>
          <w:sz w:val="20"/>
          <w:szCs w:val="20"/>
        </w:rPr>
        <w:t>T</w:t>
      </w:r>
      <w:r w:rsidR="00C868F4">
        <w:rPr>
          <w:rFonts w:ascii="Arial" w:hAnsi="Arial" w:cs="Arial"/>
          <w:sz w:val="20"/>
          <w:szCs w:val="20"/>
        </w:rPr>
        <w:t xml:space="preserve">G on </w:t>
      </w:r>
      <w:r w:rsidR="00661909">
        <w:rPr>
          <w:rFonts w:ascii="Arial" w:hAnsi="Arial" w:cs="Arial"/>
          <w:sz w:val="20"/>
          <w:szCs w:val="20"/>
        </w:rPr>
        <w:t xml:space="preserve">igati </w:t>
      </w:r>
      <w:r w:rsidR="00C868F4">
        <w:rPr>
          <w:rFonts w:ascii="Arial" w:hAnsi="Arial" w:cs="Arial"/>
          <w:sz w:val="20"/>
          <w:szCs w:val="20"/>
        </w:rPr>
        <w:t xml:space="preserve">nõus, et laste ja noorte tervist tuleb kaitsa, raskendades nende ligipääsu tubakatoodetele ja </w:t>
      </w:r>
      <w:r w:rsidR="00C868F4" w:rsidRPr="00034220">
        <w:rPr>
          <w:rFonts w:ascii="Arial" w:hAnsi="Arial" w:cs="Arial"/>
          <w:sz w:val="20"/>
          <w:szCs w:val="20"/>
        </w:rPr>
        <w:t>tubakatoo</w:t>
      </w:r>
      <w:r w:rsidR="00C868F4">
        <w:rPr>
          <w:rFonts w:ascii="Arial" w:hAnsi="Arial" w:cs="Arial"/>
          <w:sz w:val="20"/>
          <w:szCs w:val="20"/>
        </w:rPr>
        <w:t>de</w:t>
      </w:r>
      <w:r w:rsidR="00C868F4" w:rsidRPr="00034220">
        <w:rPr>
          <w:rFonts w:ascii="Arial" w:hAnsi="Arial" w:cs="Arial"/>
          <w:sz w:val="20"/>
          <w:szCs w:val="20"/>
        </w:rPr>
        <w:t>tega seonduva</w:t>
      </w:r>
      <w:r w:rsidR="00C868F4">
        <w:rPr>
          <w:rFonts w:ascii="Arial" w:hAnsi="Arial" w:cs="Arial"/>
          <w:sz w:val="20"/>
          <w:szCs w:val="20"/>
        </w:rPr>
        <w:t>te</w:t>
      </w:r>
      <w:r w:rsidR="00C868F4" w:rsidRPr="00034220">
        <w:rPr>
          <w:rFonts w:ascii="Arial" w:hAnsi="Arial" w:cs="Arial"/>
          <w:sz w:val="20"/>
          <w:szCs w:val="20"/>
        </w:rPr>
        <w:t>le too</w:t>
      </w:r>
      <w:r w:rsidR="00C868F4">
        <w:rPr>
          <w:rFonts w:ascii="Arial" w:hAnsi="Arial" w:cs="Arial"/>
          <w:sz w:val="20"/>
          <w:szCs w:val="20"/>
        </w:rPr>
        <w:t>de</w:t>
      </w:r>
      <w:r w:rsidR="00C868F4" w:rsidRPr="00034220">
        <w:rPr>
          <w:rFonts w:ascii="Arial" w:hAnsi="Arial" w:cs="Arial"/>
          <w:sz w:val="20"/>
          <w:szCs w:val="20"/>
        </w:rPr>
        <w:t>tele</w:t>
      </w:r>
      <w:r w:rsidR="00C868F4">
        <w:rPr>
          <w:rFonts w:ascii="Arial" w:hAnsi="Arial" w:cs="Arial"/>
          <w:sz w:val="20"/>
          <w:szCs w:val="20"/>
        </w:rPr>
        <w:t xml:space="preserve">. Arvesse võttes lähiriikide (nt Läti) praktikat, millest ka eelnõu koostajad on muuhulgas lähtunud piirangute kehtestamisel, siis </w:t>
      </w:r>
      <w:r w:rsidR="00661909">
        <w:rPr>
          <w:rFonts w:ascii="Arial" w:hAnsi="Arial" w:cs="Arial"/>
          <w:sz w:val="20"/>
          <w:szCs w:val="20"/>
        </w:rPr>
        <w:t xml:space="preserve">TG on seisukohal, et </w:t>
      </w:r>
      <w:r w:rsidR="00C868F4">
        <w:rPr>
          <w:rFonts w:ascii="Arial" w:hAnsi="Arial" w:cs="Arial"/>
          <w:sz w:val="20"/>
          <w:szCs w:val="20"/>
        </w:rPr>
        <w:t xml:space="preserve">eelnõus sätestatud viisil läbiviidavad muudatused võivad tekitada pigem vastupidise efekti ja hoopis raskendada riigil tervisekaitse meetmete </w:t>
      </w:r>
      <w:r w:rsidR="00661909">
        <w:rPr>
          <w:rFonts w:ascii="Arial" w:hAnsi="Arial" w:cs="Arial"/>
          <w:sz w:val="20"/>
          <w:szCs w:val="20"/>
        </w:rPr>
        <w:t xml:space="preserve">reaalset </w:t>
      </w:r>
      <w:r w:rsidR="00C868F4">
        <w:rPr>
          <w:rFonts w:ascii="Arial" w:hAnsi="Arial" w:cs="Arial"/>
          <w:sz w:val="20"/>
          <w:szCs w:val="20"/>
        </w:rPr>
        <w:t xml:space="preserve">rakendamist.  </w:t>
      </w:r>
    </w:p>
    <w:p w14:paraId="3DEBCA81" w14:textId="77777777" w:rsidR="00C868F4" w:rsidRDefault="00C868F4" w:rsidP="00C868F4">
      <w:pPr>
        <w:spacing w:after="0" w:line="276" w:lineRule="auto"/>
        <w:ind w:left="360"/>
        <w:jc w:val="both"/>
        <w:rPr>
          <w:rFonts w:ascii="Arial" w:hAnsi="Arial" w:cs="Arial"/>
          <w:sz w:val="20"/>
          <w:szCs w:val="20"/>
          <w:u w:val="single"/>
        </w:rPr>
      </w:pPr>
    </w:p>
    <w:p w14:paraId="19C48FF5" w14:textId="0DC523EB" w:rsidR="00C868F4" w:rsidRDefault="00C868F4" w:rsidP="00C868F4">
      <w:pPr>
        <w:spacing w:after="0" w:line="276" w:lineRule="auto"/>
        <w:jc w:val="both"/>
        <w:rPr>
          <w:rFonts w:ascii="Arial" w:hAnsi="Arial" w:cs="Arial"/>
          <w:sz w:val="20"/>
          <w:szCs w:val="20"/>
        </w:rPr>
      </w:pPr>
      <w:r>
        <w:rPr>
          <w:rFonts w:ascii="Arial" w:hAnsi="Arial" w:cs="Arial"/>
          <w:sz w:val="20"/>
          <w:szCs w:val="20"/>
        </w:rPr>
        <w:t>T</w:t>
      </w:r>
      <w:r w:rsidRPr="00C53490">
        <w:rPr>
          <w:rFonts w:ascii="Arial" w:hAnsi="Arial" w:cs="Arial"/>
          <w:sz w:val="20"/>
          <w:szCs w:val="20"/>
        </w:rPr>
        <w:t xml:space="preserve">ubakaseaduse ja riigilõivuseaduse muutmise seaduse </w:t>
      </w:r>
      <w:r>
        <w:rPr>
          <w:rFonts w:ascii="Arial" w:hAnsi="Arial" w:cs="Arial"/>
          <w:sz w:val="20"/>
          <w:szCs w:val="20"/>
        </w:rPr>
        <w:t>eelnõu kohaselt kehtestatakse t</w:t>
      </w:r>
      <w:r w:rsidRPr="003661C6">
        <w:rPr>
          <w:rFonts w:ascii="Arial" w:hAnsi="Arial" w:cs="Arial"/>
          <w:sz w:val="20"/>
          <w:szCs w:val="20"/>
        </w:rPr>
        <w:t>ubakatootega seonduvas nikotiini sisaldavas tootes</w:t>
      </w:r>
      <w:r>
        <w:rPr>
          <w:rFonts w:ascii="Arial" w:hAnsi="Arial" w:cs="Arial"/>
          <w:sz w:val="20"/>
          <w:szCs w:val="20"/>
        </w:rPr>
        <w:t xml:space="preserve"> (</w:t>
      </w:r>
      <w:r w:rsidRPr="003661C6">
        <w:rPr>
          <w:rFonts w:ascii="Arial" w:hAnsi="Arial" w:cs="Arial"/>
          <w:sz w:val="20"/>
          <w:szCs w:val="20"/>
        </w:rPr>
        <w:t>sealhulgas nikotiinipadjas</w:t>
      </w:r>
      <w:r>
        <w:rPr>
          <w:rFonts w:ascii="Arial" w:hAnsi="Arial" w:cs="Arial"/>
          <w:sz w:val="20"/>
          <w:szCs w:val="20"/>
        </w:rPr>
        <w:t xml:space="preserve">, </w:t>
      </w:r>
      <w:r w:rsidRPr="003661C6">
        <w:rPr>
          <w:rFonts w:ascii="Arial" w:hAnsi="Arial" w:cs="Arial"/>
          <w:sz w:val="20"/>
          <w:szCs w:val="20"/>
        </w:rPr>
        <w:t>nikotiiniribas, nikotiinispreis, kuumutatavas nikotiinipulgas ja nikotiini sisaldavas</w:t>
      </w:r>
      <w:r>
        <w:rPr>
          <w:rFonts w:ascii="Arial" w:hAnsi="Arial" w:cs="Arial"/>
          <w:sz w:val="20"/>
          <w:szCs w:val="20"/>
        </w:rPr>
        <w:t xml:space="preserve"> </w:t>
      </w:r>
      <w:r w:rsidRPr="003661C6">
        <w:rPr>
          <w:rFonts w:ascii="Arial" w:hAnsi="Arial" w:cs="Arial"/>
          <w:sz w:val="20"/>
          <w:szCs w:val="20"/>
        </w:rPr>
        <w:t>kuumutatavas taimses pulgas</w:t>
      </w:r>
      <w:r w:rsidR="009322B9">
        <w:rPr>
          <w:rFonts w:ascii="Arial" w:hAnsi="Arial" w:cs="Arial"/>
          <w:sz w:val="20"/>
          <w:szCs w:val="20"/>
        </w:rPr>
        <w:t>)</w:t>
      </w:r>
      <w:r w:rsidRPr="00E4290F">
        <w:rPr>
          <w:rFonts w:ascii="Arial" w:hAnsi="Arial" w:cs="Arial"/>
          <w:sz w:val="20"/>
          <w:szCs w:val="20"/>
        </w:rPr>
        <w:t xml:space="preserve"> </w:t>
      </w:r>
      <w:r>
        <w:rPr>
          <w:rFonts w:ascii="Arial" w:hAnsi="Arial" w:cs="Arial"/>
          <w:sz w:val="20"/>
          <w:szCs w:val="20"/>
        </w:rPr>
        <w:t xml:space="preserve">nikotiinisisalduse piirmääraks </w:t>
      </w:r>
      <w:r w:rsidRPr="003661C6">
        <w:rPr>
          <w:rFonts w:ascii="Arial" w:hAnsi="Arial" w:cs="Arial"/>
          <w:sz w:val="20"/>
          <w:szCs w:val="20"/>
        </w:rPr>
        <w:t>4 mg ühe grammi nikotiini</w:t>
      </w:r>
      <w:r>
        <w:rPr>
          <w:rFonts w:ascii="Arial" w:hAnsi="Arial" w:cs="Arial"/>
          <w:sz w:val="20"/>
          <w:szCs w:val="20"/>
        </w:rPr>
        <w:t xml:space="preserve"> </w:t>
      </w:r>
      <w:r w:rsidRPr="003661C6">
        <w:rPr>
          <w:rFonts w:ascii="Arial" w:hAnsi="Arial" w:cs="Arial"/>
          <w:sz w:val="20"/>
          <w:szCs w:val="20"/>
        </w:rPr>
        <w:t>sisaldava segu kohta.</w:t>
      </w:r>
      <w:r>
        <w:rPr>
          <w:rFonts w:ascii="Arial" w:hAnsi="Arial" w:cs="Arial"/>
          <w:sz w:val="20"/>
          <w:szCs w:val="20"/>
        </w:rPr>
        <w:t xml:space="preserve"> Eelnõu seletuskirjas on välja toodud, et seejuures on e</w:t>
      </w:r>
      <w:r w:rsidRPr="007B79A1">
        <w:rPr>
          <w:rFonts w:ascii="Arial" w:hAnsi="Arial" w:cs="Arial"/>
          <w:sz w:val="20"/>
          <w:szCs w:val="20"/>
        </w:rPr>
        <w:t>eskuju võetud Lätis nikotiinipatjadele kehtestatud nikotiini sisalduse regulatsioonist.</w:t>
      </w:r>
      <w:r>
        <w:rPr>
          <w:rFonts w:ascii="Arial" w:hAnsi="Arial" w:cs="Arial"/>
          <w:sz w:val="20"/>
          <w:szCs w:val="20"/>
        </w:rPr>
        <w:t xml:space="preserve"> </w:t>
      </w:r>
      <w:r w:rsidR="00E659B3">
        <w:rPr>
          <w:rFonts w:ascii="Arial" w:hAnsi="Arial" w:cs="Arial"/>
          <w:sz w:val="20"/>
          <w:szCs w:val="20"/>
        </w:rPr>
        <w:t>Praeguseks on aga teada, et s</w:t>
      </w:r>
      <w:r>
        <w:rPr>
          <w:rFonts w:ascii="Arial" w:hAnsi="Arial" w:cs="Arial"/>
          <w:sz w:val="20"/>
          <w:szCs w:val="20"/>
        </w:rPr>
        <w:t>eaduse muudatuse t</w:t>
      </w:r>
      <w:r w:rsidRPr="00201E44">
        <w:rPr>
          <w:rFonts w:ascii="Arial" w:hAnsi="Arial" w:cs="Arial"/>
          <w:sz w:val="20"/>
          <w:szCs w:val="20"/>
        </w:rPr>
        <w:t xml:space="preserve">ulemuseks ei olnud </w:t>
      </w:r>
      <w:r>
        <w:rPr>
          <w:rFonts w:ascii="Arial" w:hAnsi="Arial" w:cs="Arial"/>
          <w:sz w:val="20"/>
          <w:szCs w:val="20"/>
        </w:rPr>
        <w:t xml:space="preserve">Lätis toodete tarbimise </w:t>
      </w:r>
      <w:r w:rsidRPr="00201E44">
        <w:rPr>
          <w:rFonts w:ascii="Arial" w:hAnsi="Arial" w:cs="Arial"/>
          <w:sz w:val="20"/>
          <w:szCs w:val="20"/>
        </w:rPr>
        <w:t xml:space="preserve">langus, vaid seadusliku kaubanduse </w:t>
      </w:r>
      <w:r>
        <w:rPr>
          <w:rFonts w:ascii="Arial" w:hAnsi="Arial" w:cs="Arial"/>
          <w:sz w:val="20"/>
          <w:szCs w:val="20"/>
        </w:rPr>
        <w:t>l</w:t>
      </w:r>
      <w:r w:rsidRPr="00201E44">
        <w:rPr>
          <w:rFonts w:ascii="Arial" w:hAnsi="Arial" w:cs="Arial"/>
          <w:sz w:val="20"/>
          <w:szCs w:val="20"/>
        </w:rPr>
        <w:t xml:space="preserve">iikumine </w:t>
      </w:r>
      <w:r>
        <w:rPr>
          <w:rFonts w:ascii="Arial" w:hAnsi="Arial" w:cs="Arial"/>
          <w:sz w:val="20"/>
          <w:szCs w:val="20"/>
        </w:rPr>
        <w:t xml:space="preserve">regulatsioonile ja kontrollile mittealluvate </w:t>
      </w:r>
      <w:r w:rsidRPr="00201E44">
        <w:rPr>
          <w:rFonts w:ascii="Arial" w:hAnsi="Arial" w:cs="Arial"/>
          <w:sz w:val="20"/>
          <w:szCs w:val="20"/>
        </w:rPr>
        <w:t>sotsiaalmeediaplatvormide ja veebimüüjate juurde</w:t>
      </w:r>
      <w:r>
        <w:rPr>
          <w:rFonts w:ascii="Arial" w:hAnsi="Arial" w:cs="Arial"/>
          <w:sz w:val="20"/>
          <w:szCs w:val="20"/>
        </w:rPr>
        <w:t xml:space="preserve">. </w:t>
      </w:r>
    </w:p>
    <w:p w14:paraId="26FB4387" w14:textId="77777777" w:rsidR="00C868F4" w:rsidRDefault="00C868F4" w:rsidP="00C868F4">
      <w:pPr>
        <w:spacing w:after="0" w:line="276" w:lineRule="auto"/>
        <w:jc w:val="both"/>
        <w:rPr>
          <w:rFonts w:ascii="Arial" w:hAnsi="Arial" w:cs="Arial"/>
          <w:sz w:val="20"/>
          <w:szCs w:val="20"/>
        </w:rPr>
      </w:pPr>
    </w:p>
    <w:p w14:paraId="77F50E41" w14:textId="54D04DF8" w:rsidR="00C868F4" w:rsidRDefault="00E659B3" w:rsidP="00C868F4">
      <w:pPr>
        <w:spacing w:after="0" w:line="276" w:lineRule="auto"/>
        <w:jc w:val="both"/>
        <w:rPr>
          <w:rFonts w:ascii="Arial" w:hAnsi="Arial" w:cs="Arial"/>
          <w:sz w:val="20"/>
          <w:szCs w:val="20"/>
        </w:rPr>
      </w:pPr>
      <w:r>
        <w:rPr>
          <w:rFonts w:ascii="Arial" w:hAnsi="Arial" w:cs="Arial"/>
          <w:sz w:val="20"/>
          <w:szCs w:val="20"/>
        </w:rPr>
        <w:t>TG on seisukohal, et e</w:t>
      </w:r>
      <w:r w:rsidR="00C868F4">
        <w:rPr>
          <w:rFonts w:ascii="Arial" w:hAnsi="Arial" w:cs="Arial"/>
          <w:sz w:val="20"/>
          <w:szCs w:val="20"/>
        </w:rPr>
        <w:t>elnõus sätestatud piirmäär tekitaks ebavõrdse konkurentsi Läänemere</w:t>
      </w:r>
      <w:r w:rsidR="00F63580">
        <w:rPr>
          <w:rFonts w:ascii="Arial" w:hAnsi="Arial" w:cs="Arial"/>
          <w:sz w:val="20"/>
          <w:szCs w:val="20"/>
        </w:rPr>
        <w:t>l</w:t>
      </w:r>
      <w:r w:rsidR="00C868F4">
        <w:rPr>
          <w:rFonts w:ascii="Arial" w:hAnsi="Arial" w:cs="Arial"/>
          <w:sz w:val="20"/>
          <w:szCs w:val="20"/>
        </w:rPr>
        <w:t xml:space="preserve"> rahvusvahelisi reise tegevate ettevõtete vahel. Soomes näiteks on kehtestatud </w:t>
      </w:r>
      <w:r w:rsidR="00C868F4" w:rsidRPr="00C868F4">
        <w:rPr>
          <w:rFonts w:ascii="Arial" w:hAnsi="Arial" w:cs="Arial"/>
          <w:sz w:val="20"/>
          <w:szCs w:val="20"/>
        </w:rPr>
        <w:t>tubakatootega seonduva toote</w:t>
      </w:r>
      <w:r w:rsidR="00C868F4" w:rsidRPr="00C868F4">
        <w:t xml:space="preserve"> </w:t>
      </w:r>
      <w:r w:rsidR="00C868F4" w:rsidRPr="00C868F4">
        <w:rPr>
          <w:rFonts w:ascii="Arial" w:hAnsi="Arial" w:cs="Arial"/>
          <w:sz w:val="20"/>
          <w:szCs w:val="20"/>
        </w:rPr>
        <w:t xml:space="preserve">nikotiinisisalduse piirmääraks </w:t>
      </w:r>
      <w:r w:rsidR="00C868F4">
        <w:rPr>
          <w:rFonts w:ascii="Arial" w:hAnsi="Arial" w:cs="Arial"/>
          <w:sz w:val="20"/>
          <w:szCs w:val="20"/>
        </w:rPr>
        <w:t>16,7</w:t>
      </w:r>
      <w:r w:rsidR="00C868F4" w:rsidRPr="00C868F4">
        <w:rPr>
          <w:rFonts w:ascii="Arial" w:hAnsi="Arial" w:cs="Arial"/>
          <w:sz w:val="20"/>
          <w:szCs w:val="20"/>
        </w:rPr>
        <w:t xml:space="preserve"> mg ühe grammi nikotiini sisaldava segu kohta</w:t>
      </w:r>
      <w:r w:rsidR="00C868F4">
        <w:rPr>
          <w:rFonts w:ascii="Arial" w:hAnsi="Arial" w:cs="Arial"/>
          <w:sz w:val="20"/>
          <w:szCs w:val="20"/>
        </w:rPr>
        <w:t xml:space="preserve">. Seega, eelnõu kohaselt saaks </w:t>
      </w:r>
      <w:r w:rsidR="00F63580">
        <w:rPr>
          <w:rFonts w:ascii="Arial" w:hAnsi="Arial" w:cs="Arial"/>
          <w:sz w:val="20"/>
          <w:szCs w:val="20"/>
        </w:rPr>
        <w:t xml:space="preserve">pärast seaduse jõustumist </w:t>
      </w:r>
      <w:r w:rsidR="00C868F4">
        <w:rPr>
          <w:rFonts w:ascii="Arial" w:hAnsi="Arial" w:cs="Arial"/>
          <w:sz w:val="20"/>
          <w:szCs w:val="20"/>
        </w:rPr>
        <w:t>Soome lipu all sõitev reisija laevareisi vältel osta suurema nikotiinisisaldusega toodet kui Eesti lipu all sõitva laeva reisija</w:t>
      </w:r>
      <w:r w:rsidR="00D0123A">
        <w:rPr>
          <w:rFonts w:ascii="Arial" w:hAnsi="Arial" w:cs="Arial"/>
          <w:sz w:val="20"/>
          <w:szCs w:val="20"/>
        </w:rPr>
        <w:t>. See tähendab tootest huvitatud reisija liigub siis lihtsalt Eesti lipu all sõitvalt laevalt Soome lipu all</w:t>
      </w:r>
      <w:r w:rsidR="00135D81">
        <w:rPr>
          <w:rFonts w:ascii="Arial" w:hAnsi="Arial" w:cs="Arial"/>
          <w:sz w:val="20"/>
          <w:szCs w:val="20"/>
        </w:rPr>
        <w:t xml:space="preserve"> samal liinil </w:t>
      </w:r>
      <w:r w:rsidR="00D0123A">
        <w:rPr>
          <w:rFonts w:ascii="Arial" w:hAnsi="Arial" w:cs="Arial"/>
          <w:sz w:val="20"/>
          <w:szCs w:val="20"/>
        </w:rPr>
        <w:t>sõitvale laevale</w:t>
      </w:r>
      <w:r w:rsidR="00C868F4">
        <w:rPr>
          <w:rFonts w:ascii="Arial" w:hAnsi="Arial" w:cs="Arial"/>
          <w:sz w:val="20"/>
          <w:szCs w:val="20"/>
        </w:rPr>
        <w:t xml:space="preserve">. </w:t>
      </w:r>
      <w:r w:rsidR="00B21E19">
        <w:rPr>
          <w:rFonts w:ascii="Arial" w:hAnsi="Arial" w:cs="Arial"/>
          <w:sz w:val="20"/>
          <w:szCs w:val="20"/>
        </w:rPr>
        <w:t xml:space="preserve">TG soovib EL riikide ettevõtete võrdset kohtlemist, mis tõttu palume kaaluda </w:t>
      </w:r>
      <w:r w:rsidR="00B21E19" w:rsidRPr="00B21E19">
        <w:rPr>
          <w:rFonts w:ascii="Arial" w:hAnsi="Arial" w:cs="Arial"/>
          <w:sz w:val="20"/>
          <w:szCs w:val="20"/>
        </w:rPr>
        <w:t>nikotiinisisalduse piirmäär</w:t>
      </w:r>
      <w:r w:rsidR="00B21E19">
        <w:rPr>
          <w:rFonts w:ascii="Arial" w:hAnsi="Arial" w:cs="Arial"/>
          <w:sz w:val="20"/>
          <w:szCs w:val="20"/>
        </w:rPr>
        <w:t xml:space="preserve">a pakutud kujul erisusena mitte rakendada </w:t>
      </w:r>
      <w:r w:rsidR="0057340C">
        <w:rPr>
          <w:rFonts w:ascii="Arial" w:hAnsi="Arial" w:cs="Arial"/>
          <w:sz w:val="20"/>
          <w:szCs w:val="20"/>
        </w:rPr>
        <w:t xml:space="preserve">Läänemerel </w:t>
      </w:r>
      <w:r w:rsidR="00B21E19">
        <w:rPr>
          <w:rFonts w:ascii="Arial" w:hAnsi="Arial" w:cs="Arial"/>
          <w:sz w:val="20"/>
          <w:szCs w:val="20"/>
        </w:rPr>
        <w:t xml:space="preserve">rahvusvahelisi laevareise </w:t>
      </w:r>
      <w:r w:rsidR="0057340C">
        <w:rPr>
          <w:rFonts w:ascii="Arial" w:hAnsi="Arial" w:cs="Arial"/>
          <w:sz w:val="20"/>
          <w:szCs w:val="20"/>
        </w:rPr>
        <w:t>pakkuvatele</w:t>
      </w:r>
      <w:r w:rsidR="00B21E19">
        <w:rPr>
          <w:rFonts w:ascii="Arial" w:hAnsi="Arial" w:cs="Arial"/>
          <w:sz w:val="20"/>
          <w:szCs w:val="20"/>
        </w:rPr>
        <w:t xml:space="preserve"> ettevõtetele. </w:t>
      </w:r>
      <w:r w:rsidR="0007737E" w:rsidRPr="0007737E">
        <w:rPr>
          <w:rFonts w:ascii="Arial" w:hAnsi="Arial" w:cs="Arial"/>
          <w:sz w:val="20"/>
          <w:szCs w:val="20"/>
        </w:rPr>
        <w:t>Alternatiivselt pakub TG, et kohaldada Eesti rahvusvahelisi reise tegevatel</w:t>
      </w:r>
      <w:r w:rsidR="005204B1">
        <w:rPr>
          <w:rFonts w:ascii="Arial" w:hAnsi="Arial" w:cs="Arial"/>
          <w:sz w:val="20"/>
          <w:szCs w:val="20"/>
        </w:rPr>
        <w:t xml:space="preserve"> laevadel</w:t>
      </w:r>
      <w:r w:rsidR="0007737E" w:rsidRPr="0007737E">
        <w:rPr>
          <w:rFonts w:ascii="Arial" w:hAnsi="Arial" w:cs="Arial"/>
          <w:sz w:val="20"/>
          <w:szCs w:val="20"/>
        </w:rPr>
        <w:t xml:space="preserve"> sarnast piirmäära, mis on sätestatud Soome seaduses ehk kuni 16,7 mg ühe grammi nikotiini sisaldava segu kohta.</w:t>
      </w:r>
      <w:r w:rsidR="0007737E">
        <w:rPr>
          <w:rFonts w:ascii="Arial" w:hAnsi="Arial" w:cs="Arial"/>
          <w:sz w:val="20"/>
          <w:szCs w:val="20"/>
        </w:rPr>
        <w:t xml:space="preserve"> </w:t>
      </w:r>
    </w:p>
    <w:p w14:paraId="5B8AEB4B" w14:textId="77777777" w:rsidR="00C868F4" w:rsidRDefault="00C868F4" w:rsidP="00C868F4">
      <w:pPr>
        <w:spacing w:after="0" w:line="276" w:lineRule="auto"/>
        <w:jc w:val="both"/>
        <w:rPr>
          <w:rFonts w:ascii="Arial" w:hAnsi="Arial" w:cs="Arial"/>
          <w:sz w:val="20"/>
          <w:szCs w:val="20"/>
        </w:rPr>
      </w:pPr>
    </w:p>
    <w:p w14:paraId="53977013" w14:textId="5828DFED" w:rsidR="00C868F4" w:rsidRDefault="00C868F4" w:rsidP="00B21E19">
      <w:pPr>
        <w:spacing w:after="0" w:line="276" w:lineRule="auto"/>
        <w:jc w:val="both"/>
        <w:rPr>
          <w:rFonts w:ascii="Arial" w:hAnsi="Arial" w:cs="Arial"/>
          <w:sz w:val="20"/>
          <w:szCs w:val="20"/>
        </w:rPr>
      </w:pPr>
      <w:r>
        <w:rPr>
          <w:rFonts w:ascii="Arial" w:hAnsi="Arial" w:cs="Arial"/>
          <w:sz w:val="20"/>
          <w:szCs w:val="20"/>
        </w:rPr>
        <w:t xml:space="preserve">Lisaks on TG-l tekkinud küsimus pärast </w:t>
      </w:r>
      <w:r w:rsidR="005204B1">
        <w:rPr>
          <w:rFonts w:ascii="Arial" w:hAnsi="Arial" w:cs="Arial"/>
          <w:sz w:val="20"/>
          <w:szCs w:val="20"/>
        </w:rPr>
        <w:t>tubaka</w:t>
      </w:r>
      <w:r>
        <w:rPr>
          <w:rFonts w:ascii="Arial" w:hAnsi="Arial" w:cs="Arial"/>
          <w:sz w:val="20"/>
          <w:szCs w:val="20"/>
        </w:rPr>
        <w:t xml:space="preserve">seaduse </w:t>
      </w:r>
      <w:r w:rsidR="005204B1">
        <w:rPr>
          <w:rFonts w:ascii="Arial" w:hAnsi="Arial" w:cs="Arial"/>
          <w:sz w:val="20"/>
          <w:szCs w:val="20"/>
        </w:rPr>
        <w:t xml:space="preserve">muutmise seaduse </w:t>
      </w:r>
      <w:r>
        <w:rPr>
          <w:rFonts w:ascii="Arial" w:hAnsi="Arial" w:cs="Arial"/>
          <w:sz w:val="20"/>
          <w:szCs w:val="20"/>
        </w:rPr>
        <w:t xml:space="preserve">jõustumist </w:t>
      </w:r>
      <w:r w:rsidRPr="00C868F4">
        <w:rPr>
          <w:rFonts w:ascii="Arial" w:hAnsi="Arial" w:cs="Arial"/>
          <w:sz w:val="20"/>
          <w:szCs w:val="20"/>
        </w:rPr>
        <w:t>tubakatoodete ja tubakatoodetega seonduvate toodete</w:t>
      </w:r>
      <w:r>
        <w:rPr>
          <w:rFonts w:ascii="Arial" w:hAnsi="Arial" w:cs="Arial"/>
          <w:sz w:val="20"/>
          <w:szCs w:val="20"/>
        </w:rPr>
        <w:t xml:space="preserve"> käitlemise osas. Kehtiva korra kohaselt (tubakaseadus § 24 lg 1)</w:t>
      </w:r>
      <w:r w:rsidRPr="00C868F4">
        <w:t xml:space="preserve"> </w:t>
      </w:r>
      <w:r w:rsidRPr="00C868F4">
        <w:rPr>
          <w:rFonts w:ascii="Arial" w:hAnsi="Arial" w:cs="Arial"/>
          <w:sz w:val="20"/>
          <w:szCs w:val="20"/>
        </w:rPr>
        <w:t>on keelatud üksnes suitsuvaba tubakatoote käitlemine</w:t>
      </w:r>
      <w:r>
        <w:rPr>
          <w:rFonts w:ascii="Arial" w:hAnsi="Arial" w:cs="Arial"/>
          <w:sz w:val="20"/>
          <w:szCs w:val="20"/>
        </w:rPr>
        <w:t xml:space="preserve">. TG ettevõte </w:t>
      </w:r>
      <w:r w:rsidRPr="00C868F4">
        <w:rPr>
          <w:rFonts w:ascii="Arial" w:hAnsi="Arial" w:cs="Arial"/>
          <w:sz w:val="20"/>
          <w:szCs w:val="20"/>
        </w:rPr>
        <w:t>ladusta</w:t>
      </w:r>
      <w:r>
        <w:rPr>
          <w:rFonts w:ascii="Arial" w:hAnsi="Arial" w:cs="Arial"/>
          <w:sz w:val="20"/>
          <w:szCs w:val="20"/>
        </w:rPr>
        <w:t>b</w:t>
      </w:r>
      <w:r w:rsidRPr="00C868F4">
        <w:rPr>
          <w:rFonts w:ascii="Arial" w:hAnsi="Arial" w:cs="Arial"/>
          <w:sz w:val="20"/>
          <w:szCs w:val="20"/>
        </w:rPr>
        <w:t xml:space="preserve"> aktsiisilaos tubakatoo</w:t>
      </w:r>
      <w:r>
        <w:rPr>
          <w:rFonts w:ascii="Arial" w:hAnsi="Arial" w:cs="Arial"/>
          <w:sz w:val="20"/>
          <w:szCs w:val="20"/>
        </w:rPr>
        <w:t>teid</w:t>
      </w:r>
      <w:r w:rsidRPr="00C868F4">
        <w:rPr>
          <w:rFonts w:ascii="Arial" w:hAnsi="Arial" w:cs="Arial"/>
          <w:sz w:val="20"/>
          <w:szCs w:val="20"/>
        </w:rPr>
        <w:t xml:space="preserve"> ja tubakatoodetega seonduva</w:t>
      </w:r>
      <w:r>
        <w:rPr>
          <w:rFonts w:ascii="Arial" w:hAnsi="Arial" w:cs="Arial"/>
          <w:sz w:val="20"/>
          <w:szCs w:val="20"/>
        </w:rPr>
        <w:t>id</w:t>
      </w:r>
      <w:r w:rsidRPr="00C868F4">
        <w:rPr>
          <w:rFonts w:ascii="Arial" w:hAnsi="Arial" w:cs="Arial"/>
          <w:sz w:val="20"/>
          <w:szCs w:val="20"/>
        </w:rPr>
        <w:t xml:space="preserve"> too</w:t>
      </w:r>
      <w:r>
        <w:rPr>
          <w:rFonts w:ascii="Arial" w:hAnsi="Arial" w:cs="Arial"/>
          <w:sz w:val="20"/>
          <w:szCs w:val="20"/>
        </w:rPr>
        <w:t xml:space="preserve">teid (sh nikotiinipadjad) </w:t>
      </w:r>
      <w:r w:rsidRPr="00C868F4">
        <w:rPr>
          <w:rFonts w:ascii="Arial" w:hAnsi="Arial" w:cs="Arial"/>
          <w:sz w:val="20"/>
          <w:szCs w:val="20"/>
        </w:rPr>
        <w:t>välisriiki võõrandamise eesmärgil.</w:t>
      </w:r>
      <w:r>
        <w:rPr>
          <w:rFonts w:ascii="Arial" w:hAnsi="Arial" w:cs="Arial"/>
          <w:sz w:val="20"/>
          <w:szCs w:val="20"/>
        </w:rPr>
        <w:t xml:space="preserve"> Eelnõu ei täpsusta, kas selline tegevus</w:t>
      </w:r>
      <w:r w:rsidR="00B21E19">
        <w:rPr>
          <w:rFonts w:ascii="Arial" w:hAnsi="Arial" w:cs="Arial"/>
          <w:sz w:val="20"/>
          <w:szCs w:val="20"/>
        </w:rPr>
        <w:t xml:space="preserve"> (eeldusel, et  </w:t>
      </w:r>
      <w:r w:rsidR="00B21E19" w:rsidRPr="00765ABF">
        <w:rPr>
          <w:rFonts w:ascii="Arial" w:hAnsi="Arial" w:cs="Arial"/>
          <w:sz w:val="20"/>
          <w:szCs w:val="20"/>
        </w:rPr>
        <w:t>tooted ei jõua Eesti turule)</w:t>
      </w:r>
      <w:r>
        <w:rPr>
          <w:rFonts w:ascii="Arial" w:hAnsi="Arial" w:cs="Arial"/>
          <w:sz w:val="20"/>
          <w:szCs w:val="20"/>
        </w:rPr>
        <w:t xml:space="preserve"> oleks seaduse jõustumisel legaalne või mitte</w:t>
      </w:r>
      <w:r w:rsidR="00EF5954">
        <w:rPr>
          <w:rFonts w:ascii="Arial" w:hAnsi="Arial" w:cs="Arial"/>
          <w:sz w:val="20"/>
          <w:szCs w:val="20"/>
        </w:rPr>
        <w:t xml:space="preserve">, kui ladustatava </w:t>
      </w:r>
      <w:r w:rsidR="00EF5954" w:rsidRPr="00EF5954">
        <w:rPr>
          <w:rFonts w:ascii="Arial" w:hAnsi="Arial" w:cs="Arial"/>
          <w:sz w:val="20"/>
          <w:szCs w:val="20"/>
        </w:rPr>
        <w:t>tubakatootega seonduva toote</w:t>
      </w:r>
      <w:r w:rsidR="00EF5954">
        <w:rPr>
          <w:rFonts w:ascii="Arial" w:hAnsi="Arial" w:cs="Arial"/>
          <w:sz w:val="20"/>
          <w:szCs w:val="20"/>
        </w:rPr>
        <w:t xml:space="preserve"> </w:t>
      </w:r>
      <w:r w:rsidR="00EF5954" w:rsidRPr="00EF5954">
        <w:rPr>
          <w:rFonts w:ascii="Arial" w:hAnsi="Arial" w:cs="Arial"/>
          <w:sz w:val="20"/>
          <w:szCs w:val="20"/>
        </w:rPr>
        <w:t>nikotiinisisalduse piirmäär</w:t>
      </w:r>
      <w:r w:rsidR="00EF5954">
        <w:rPr>
          <w:rFonts w:ascii="Arial" w:hAnsi="Arial" w:cs="Arial"/>
          <w:sz w:val="20"/>
          <w:szCs w:val="20"/>
        </w:rPr>
        <w:t xml:space="preserve"> ületab 4 mg</w:t>
      </w:r>
      <w:r w:rsidR="00EF5954" w:rsidRPr="00EF5954">
        <w:t xml:space="preserve"> </w:t>
      </w:r>
      <w:r w:rsidR="00EF5954" w:rsidRPr="00EF5954">
        <w:rPr>
          <w:rFonts w:ascii="Arial" w:hAnsi="Arial" w:cs="Arial"/>
          <w:sz w:val="20"/>
          <w:szCs w:val="20"/>
        </w:rPr>
        <w:lastRenderedPageBreak/>
        <w:t>ühe grammi nikotiini sisaldava segu kohta</w:t>
      </w:r>
      <w:r>
        <w:rPr>
          <w:rFonts w:ascii="Arial" w:hAnsi="Arial" w:cs="Arial"/>
          <w:sz w:val="20"/>
          <w:szCs w:val="20"/>
        </w:rPr>
        <w:t xml:space="preserve">. </w:t>
      </w:r>
      <w:r w:rsidR="00B21E19">
        <w:rPr>
          <w:rFonts w:ascii="Arial" w:hAnsi="Arial" w:cs="Arial"/>
          <w:sz w:val="20"/>
          <w:szCs w:val="20"/>
        </w:rPr>
        <w:t>Kehtivas seaduses on sätestatud erisused (</w:t>
      </w:r>
      <w:r w:rsidR="007A4F84">
        <w:rPr>
          <w:rFonts w:ascii="Arial" w:hAnsi="Arial" w:cs="Arial"/>
          <w:sz w:val="20"/>
          <w:szCs w:val="20"/>
        </w:rPr>
        <w:t>TS</w:t>
      </w:r>
      <w:r w:rsidR="00B21E19">
        <w:rPr>
          <w:rFonts w:ascii="Arial" w:hAnsi="Arial" w:cs="Arial"/>
          <w:sz w:val="20"/>
          <w:szCs w:val="20"/>
        </w:rPr>
        <w:t xml:space="preserve"> § 1 lg 5 p 4) tubakatoote </w:t>
      </w:r>
      <w:r w:rsidR="00B21E19" w:rsidRPr="00B21E19">
        <w:rPr>
          <w:rFonts w:ascii="Arial" w:hAnsi="Arial" w:cs="Arial"/>
          <w:sz w:val="20"/>
          <w:szCs w:val="20"/>
        </w:rPr>
        <w:t>ja tubakatootega seonduvate toodete</w:t>
      </w:r>
      <w:r w:rsidR="00B21E19">
        <w:rPr>
          <w:rFonts w:ascii="Arial" w:hAnsi="Arial" w:cs="Arial"/>
          <w:sz w:val="20"/>
          <w:szCs w:val="20"/>
        </w:rPr>
        <w:t xml:space="preserve"> pakenditele, mille kohaselt </w:t>
      </w:r>
      <w:r w:rsidR="00B21E19" w:rsidRPr="00A82346">
        <w:rPr>
          <w:rFonts w:ascii="Arial" w:hAnsi="Arial" w:cs="Arial"/>
          <w:sz w:val="20"/>
          <w:szCs w:val="20"/>
        </w:rPr>
        <w:t>tubaka</w:t>
      </w:r>
      <w:r w:rsidR="00B21E19" w:rsidRPr="00B21E19">
        <w:rPr>
          <w:rFonts w:ascii="Arial" w:hAnsi="Arial" w:cs="Arial"/>
          <w:sz w:val="20"/>
          <w:szCs w:val="20"/>
        </w:rPr>
        <w:t xml:space="preserve">seaduses </w:t>
      </w:r>
      <w:r w:rsidR="00B21E19">
        <w:rPr>
          <w:rFonts w:ascii="Arial" w:hAnsi="Arial" w:cs="Arial"/>
          <w:sz w:val="20"/>
          <w:szCs w:val="20"/>
        </w:rPr>
        <w:t>ei kohaldata t</w:t>
      </w:r>
      <w:r w:rsidR="00B21E19" w:rsidRPr="00B21E19">
        <w:rPr>
          <w:rFonts w:ascii="Arial" w:hAnsi="Arial" w:cs="Arial"/>
          <w:sz w:val="20"/>
          <w:szCs w:val="20"/>
        </w:rPr>
        <w:t>ubakatoote pakendile sätestatud nõudeid tubakatootele, mida toodetakse või ladustatakse aktsiisilaos välisriiki võõrandamise eesmärgil</w:t>
      </w:r>
      <w:r w:rsidR="00B21E19">
        <w:rPr>
          <w:rFonts w:ascii="Arial" w:hAnsi="Arial" w:cs="Arial"/>
          <w:sz w:val="20"/>
          <w:szCs w:val="20"/>
        </w:rPr>
        <w:t>. TG ettepanek on sarnast erisust rakendada eelnõu punktis 3 (tubakaseaduse § 8³ lg 1)</w:t>
      </w:r>
      <w:r w:rsidR="00E01740">
        <w:rPr>
          <w:rFonts w:ascii="Arial" w:hAnsi="Arial" w:cs="Arial"/>
          <w:sz w:val="20"/>
          <w:szCs w:val="20"/>
        </w:rPr>
        <w:t xml:space="preserve"> ka</w:t>
      </w:r>
      <w:r w:rsidR="00B21E19">
        <w:rPr>
          <w:rFonts w:ascii="Arial" w:hAnsi="Arial" w:cs="Arial"/>
          <w:sz w:val="20"/>
          <w:szCs w:val="20"/>
        </w:rPr>
        <w:t xml:space="preserve"> nimetatud </w:t>
      </w:r>
      <w:r w:rsidR="00B21E19" w:rsidRPr="00B21E19">
        <w:rPr>
          <w:rFonts w:ascii="Arial" w:hAnsi="Arial" w:cs="Arial"/>
          <w:sz w:val="20"/>
          <w:szCs w:val="20"/>
        </w:rPr>
        <w:t>toote</w:t>
      </w:r>
      <w:r w:rsidR="00E01740">
        <w:rPr>
          <w:rFonts w:ascii="Arial" w:hAnsi="Arial" w:cs="Arial"/>
          <w:sz w:val="20"/>
          <w:szCs w:val="20"/>
        </w:rPr>
        <w:t>le</w:t>
      </w:r>
      <w:r w:rsidR="0007737E">
        <w:rPr>
          <w:rFonts w:ascii="Arial" w:hAnsi="Arial" w:cs="Arial"/>
          <w:sz w:val="20"/>
          <w:szCs w:val="20"/>
        </w:rPr>
        <w:t xml:space="preserve"> nende ladustamisel Eestis.  </w:t>
      </w:r>
      <w:r w:rsidR="00B21E19">
        <w:rPr>
          <w:rFonts w:ascii="Arial" w:hAnsi="Arial" w:cs="Arial"/>
          <w:sz w:val="20"/>
          <w:szCs w:val="20"/>
        </w:rPr>
        <w:t xml:space="preserve"> </w:t>
      </w:r>
    </w:p>
    <w:p w14:paraId="598FC350" w14:textId="77777777" w:rsidR="00B21E19" w:rsidRDefault="00B21E19" w:rsidP="00C868F4">
      <w:pPr>
        <w:spacing w:after="0" w:line="276" w:lineRule="auto"/>
        <w:jc w:val="both"/>
        <w:rPr>
          <w:rFonts w:ascii="Arial" w:hAnsi="Arial" w:cs="Arial"/>
          <w:sz w:val="20"/>
          <w:szCs w:val="20"/>
        </w:rPr>
      </w:pPr>
    </w:p>
    <w:p w14:paraId="3C8DDE95" w14:textId="77777777" w:rsidR="0007737E" w:rsidRDefault="0007737E" w:rsidP="00C868F4">
      <w:pPr>
        <w:spacing w:after="0" w:line="276" w:lineRule="auto"/>
        <w:jc w:val="both"/>
        <w:rPr>
          <w:rFonts w:ascii="Arial" w:hAnsi="Arial" w:cs="Arial"/>
          <w:b/>
          <w:bCs/>
          <w:sz w:val="20"/>
          <w:szCs w:val="20"/>
        </w:rPr>
      </w:pPr>
    </w:p>
    <w:p w14:paraId="4E3E73F6" w14:textId="391BA933" w:rsidR="00C868F4" w:rsidRDefault="00C868F4" w:rsidP="00C868F4">
      <w:pPr>
        <w:spacing w:after="0" w:line="276" w:lineRule="auto"/>
        <w:jc w:val="both"/>
        <w:rPr>
          <w:rFonts w:ascii="Arial" w:hAnsi="Arial" w:cs="Arial"/>
          <w:b/>
          <w:bCs/>
          <w:sz w:val="20"/>
          <w:szCs w:val="20"/>
        </w:rPr>
      </w:pPr>
      <w:r w:rsidRPr="00EC2C26">
        <w:rPr>
          <w:rFonts w:ascii="Arial" w:hAnsi="Arial" w:cs="Arial"/>
          <w:b/>
          <w:bCs/>
          <w:sz w:val="20"/>
          <w:szCs w:val="20"/>
        </w:rPr>
        <w:t xml:space="preserve">TG </w:t>
      </w:r>
      <w:r>
        <w:rPr>
          <w:rFonts w:ascii="Arial" w:hAnsi="Arial" w:cs="Arial"/>
          <w:b/>
          <w:bCs/>
          <w:sz w:val="20"/>
          <w:szCs w:val="20"/>
        </w:rPr>
        <w:t>muudatus</w:t>
      </w:r>
      <w:r w:rsidRPr="00EC2C26">
        <w:rPr>
          <w:rFonts w:ascii="Arial" w:hAnsi="Arial" w:cs="Arial"/>
          <w:b/>
          <w:bCs/>
          <w:sz w:val="20"/>
          <w:szCs w:val="20"/>
        </w:rPr>
        <w:t>ettepanek</w:t>
      </w:r>
      <w:r w:rsidR="0007737E">
        <w:rPr>
          <w:rFonts w:ascii="Arial" w:hAnsi="Arial" w:cs="Arial"/>
          <w:b/>
          <w:bCs/>
          <w:sz w:val="20"/>
          <w:szCs w:val="20"/>
        </w:rPr>
        <w:t xml:space="preserve"> 1</w:t>
      </w:r>
      <w:r w:rsidRPr="00EC2C26">
        <w:rPr>
          <w:rFonts w:ascii="Arial" w:hAnsi="Arial" w:cs="Arial"/>
          <w:b/>
          <w:bCs/>
          <w:sz w:val="20"/>
          <w:szCs w:val="20"/>
        </w:rPr>
        <w:t>:</w:t>
      </w:r>
    </w:p>
    <w:p w14:paraId="4CF37EA8" w14:textId="77777777" w:rsidR="00C868F4" w:rsidRDefault="00C868F4" w:rsidP="00C868F4">
      <w:pPr>
        <w:spacing w:after="0" w:line="276" w:lineRule="auto"/>
        <w:jc w:val="both"/>
        <w:rPr>
          <w:rFonts w:ascii="Arial" w:hAnsi="Arial" w:cs="Arial"/>
          <w:b/>
          <w:bCs/>
          <w:sz w:val="20"/>
          <w:szCs w:val="20"/>
          <w:u w:val="single"/>
        </w:rPr>
      </w:pPr>
    </w:p>
    <w:p w14:paraId="195569C0" w14:textId="7ACAAF07" w:rsidR="0007737E" w:rsidRDefault="0007737E" w:rsidP="00C868F4">
      <w:pPr>
        <w:spacing w:after="0" w:line="276" w:lineRule="auto"/>
        <w:jc w:val="both"/>
        <w:rPr>
          <w:rFonts w:ascii="Arial" w:hAnsi="Arial" w:cs="Arial"/>
          <w:sz w:val="20"/>
          <w:szCs w:val="20"/>
        </w:rPr>
      </w:pPr>
      <w:r>
        <w:rPr>
          <w:rFonts w:ascii="Arial" w:hAnsi="Arial" w:cs="Arial"/>
          <w:sz w:val="20"/>
          <w:szCs w:val="20"/>
        </w:rPr>
        <w:t xml:space="preserve">Sõnastada ümber </w:t>
      </w:r>
      <w:r w:rsidR="00334699">
        <w:rPr>
          <w:rFonts w:ascii="Arial" w:hAnsi="Arial" w:cs="Arial"/>
          <w:sz w:val="20"/>
          <w:szCs w:val="20"/>
        </w:rPr>
        <w:t xml:space="preserve">kehtiv </w:t>
      </w:r>
      <w:r>
        <w:rPr>
          <w:rFonts w:ascii="Arial" w:hAnsi="Arial" w:cs="Arial"/>
          <w:sz w:val="20"/>
          <w:szCs w:val="20"/>
        </w:rPr>
        <w:t>TS § 1 lg 4</w:t>
      </w:r>
      <w:r w:rsidR="00D21036">
        <w:rPr>
          <w:rFonts w:ascii="Arial" w:hAnsi="Arial" w:cs="Arial"/>
          <w:sz w:val="20"/>
          <w:szCs w:val="20"/>
        </w:rPr>
        <w:t xml:space="preserve"> ja</w:t>
      </w:r>
      <w:r>
        <w:rPr>
          <w:rFonts w:ascii="Arial" w:hAnsi="Arial" w:cs="Arial"/>
          <w:sz w:val="20"/>
          <w:szCs w:val="20"/>
        </w:rPr>
        <w:t xml:space="preserve"> p 4 - </w:t>
      </w:r>
      <w:r w:rsidR="00300587" w:rsidRPr="00300587">
        <w:rPr>
          <w:rFonts w:ascii="Arial" w:hAnsi="Arial" w:cs="Arial"/>
          <w:sz w:val="20"/>
          <w:szCs w:val="20"/>
        </w:rPr>
        <w:t>Käesolevas seaduses tubakatootele</w:t>
      </w:r>
      <w:r w:rsidR="00300587">
        <w:rPr>
          <w:rFonts w:ascii="Arial" w:hAnsi="Arial" w:cs="Arial"/>
          <w:sz w:val="20"/>
          <w:szCs w:val="20"/>
        </w:rPr>
        <w:t xml:space="preserve">, </w:t>
      </w:r>
      <w:r w:rsidR="00300587" w:rsidRPr="00D21036">
        <w:rPr>
          <w:rFonts w:ascii="Arial" w:hAnsi="Arial" w:cs="Arial"/>
          <w:sz w:val="20"/>
          <w:szCs w:val="20"/>
          <w:u w:val="single"/>
        </w:rPr>
        <w:t xml:space="preserve">tubakatootega </w:t>
      </w:r>
      <w:r w:rsidR="00300587" w:rsidRPr="00300587">
        <w:rPr>
          <w:rFonts w:ascii="Arial" w:hAnsi="Arial" w:cs="Arial"/>
          <w:sz w:val="20"/>
          <w:szCs w:val="20"/>
          <w:u w:val="single"/>
        </w:rPr>
        <w:t>seonduvale tootele ja nende</w:t>
      </w:r>
      <w:r w:rsidR="00300587" w:rsidRPr="00300587">
        <w:rPr>
          <w:rFonts w:ascii="Arial" w:hAnsi="Arial" w:cs="Arial"/>
          <w:sz w:val="20"/>
          <w:szCs w:val="20"/>
        </w:rPr>
        <w:t xml:space="preserve"> pakendi</w:t>
      </w:r>
      <w:r w:rsidR="00300587">
        <w:rPr>
          <w:rFonts w:ascii="Arial" w:hAnsi="Arial" w:cs="Arial"/>
          <w:sz w:val="20"/>
          <w:szCs w:val="20"/>
        </w:rPr>
        <w:t>te</w:t>
      </w:r>
      <w:r w:rsidR="00300587" w:rsidRPr="00300587">
        <w:rPr>
          <w:rFonts w:ascii="Arial" w:hAnsi="Arial" w:cs="Arial"/>
          <w:sz w:val="20"/>
          <w:szCs w:val="20"/>
        </w:rPr>
        <w:t xml:space="preserve">le sätestatud nõudeid ei kohaldata </w:t>
      </w:r>
      <w:r w:rsidR="00D21036">
        <w:rPr>
          <w:rFonts w:ascii="Arial" w:hAnsi="Arial" w:cs="Arial"/>
          <w:sz w:val="20"/>
          <w:szCs w:val="20"/>
        </w:rPr>
        <w:t>t</w:t>
      </w:r>
      <w:r w:rsidR="00D21036" w:rsidRPr="00D21036">
        <w:rPr>
          <w:rFonts w:ascii="Arial" w:hAnsi="Arial" w:cs="Arial"/>
          <w:sz w:val="20"/>
          <w:szCs w:val="20"/>
        </w:rPr>
        <w:t xml:space="preserve">ubakatoote </w:t>
      </w:r>
      <w:r w:rsidRPr="0007737E">
        <w:rPr>
          <w:rFonts w:ascii="Arial" w:hAnsi="Arial" w:cs="Arial"/>
          <w:sz w:val="20"/>
          <w:szCs w:val="20"/>
        </w:rPr>
        <w:t xml:space="preserve">jaemüügil </w:t>
      </w:r>
      <w:r>
        <w:rPr>
          <w:rFonts w:ascii="Arial" w:hAnsi="Arial" w:cs="Arial"/>
          <w:sz w:val="20"/>
          <w:szCs w:val="20"/>
        </w:rPr>
        <w:t xml:space="preserve">rahvusvahelisel </w:t>
      </w:r>
      <w:r w:rsidRPr="0007737E">
        <w:rPr>
          <w:rFonts w:ascii="Arial" w:hAnsi="Arial" w:cs="Arial"/>
          <w:sz w:val="20"/>
          <w:szCs w:val="20"/>
        </w:rPr>
        <w:t>reisil laeva või õhusõiduki pardal.</w:t>
      </w:r>
    </w:p>
    <w:p w14:paraId="0B31A271" w14:textId="77777777" w:rsidR="00334699" w:rsidRDefault="00334699" w:rsidP="00C868F4">
      <w:pPr>
        <w:spacing w:after="0" w:line="276" w:lineRule="auto"/>
        <w:jc w:val="both"/>
        <w:rPr>
          <w:rFonts w:ascii="Arial" w:hAnsi="Arial" w:cs="Arial"/>
          <w:sz w:val="20"/>
          <w:szCs w:val="20"/>
        </w:rPr>
      </w:pPr>
    </w:p>
    <w:p w14:paraId="2899EC2C" w14:textId="6D69398B" w:rsidR="00334699" w:rsidRDefault="00334699" w:rsidP="00C868F4">
      <w:pPr>
        <w:spacing w:after="0" w:line="276" w:lineRule="auto"/>
        <w:jc w:val="both"/>
        <w:rPr>
          <w:rFonts w:ascii="Arial" w:hAnsi="Arial" w:cs="Arial"/>
          <w:b/>
          <w:bCs/>
          <w:sz w:val="20"/>
          <w:szCs w:val="20"/>
        </w:rPr>
      </w:pPr>
      <w:r w:rsidRPr="00334699">
        <w:rPr>
          <w:rFonts w:ascii="Arial" w:hAnsi="Arial" w:cs="Arial"/>
          <w:b/>
          <w:bCs/>
          <w:sz w:val="20"/>
          <w:szCs w:val="20"/>
        </w:rPr>
        <w:t xml:space="preserve">TG muudatusettepaneku 1 </w:t>
      </w:r>
      <w:r w:rsidR="00FF544E">
        <w:rPr>
          <w:rFonts w:ascii="Arial" w:hAnsi="Arial" w:cs="Arial"/>
          <w:b/>
          <w:bCs/>
          <w:sz w:val="20"/>
          <w:szCs w:val="20"/>
        </w:rPr>
        <w:t xml:space="preserve">- </w:t>
      </w:r>
      <w:r w:rsidRPr="00334699">
        <w:rPr>
          <w:rFonts w:ascii="Arial" w:hAnsi="Arial" w:cs="Arial"/>
          <w:b/>
          <w:bCs/>
          <w:sz w:val="20"/>
          <w:szCs w:val="20"/>
        </w:rPr>
        <w:t>alternatiivne ettepanek:</w:t>
      </w:r>
    </w:p>
    <w:p w14:paraId="2DEDF36B" w14:textId="77777777" w:rsidR="00334699" w:rsidRDefault="00334699" w:rsidP="00C868F4">
      <w:pPr>
        <w:spacing w:after="0" w:line="276" w:lineRule="auto"/>
        <w:jc w:val="both"/>
        <w:rPr>
          <w:rFonts w:ascii="Arial" w:hAnsi="Arial" w:cs="Arial"/>
          <w:b/>
          <w:bCs/>
          <w:sz w:val="20"/>
          <w:szCs w:val="20"/>
        </w:rPr>
      </w:pPr>
    </w:p>
    <w:p w14:paraId="5870F7EB" w14:textId="732D4C59" w:rsidR="00334699" w:rsidRDefault="00334699" w:rsidP="00334699">
      <w:pPr>
        <w:spacing w:after="0" w:line="276" w:lineRule="auto"/>
        <w:jc w:val="both"/>
        <w:rPr>
          <w:rFonts w:ascii="Arial" w:hAnsi="Arial" w:cs="Arial"/>
          <w:sz w:val="20"/>
          <w:szCs w:val="20"/>
        </w:rPr>
      </w:pPr>
      <w:r w:rsidRPr="00334699">
        <w:rPr>
          <w:rFonts w:ascii="Arial" w:hAnsi="Arial" w:cs="Arial"/>
          <w:sz w:val="20"/>
          <w:szCs w:val="20"/>
        </w:rPr>
        <w:t xml:space="preserve">Lisada </w:t>
      </w:r>
      <w:r>
        <w:rPr>
          <w:rFonts w:ascii="Arial" w:hAnsi="Arial" w:cs="Arial"/>
          <w:sz w:val="20"/>
          <w:szCs w:val="20"/>
        </w:rPr>
        <w:t xml:space="preserve">eelnõus § 8³ lg-le 1 ka lg 1¹ - </w:t>
      </w:r>
      <w:r w:rsidRPr="00334699">
        <w:rPr>
          <w:rFonts w:ascii="Arial" w:hAnsi="Arial" w:cs="Arial"/>
          <w:sz w:val="20"/>
          <w:szCs w:val="20"/>
        </w:rPr>
        <w:t xml:space="preserve">tubakatoote jaemüügil </w:t>
      </w:r>
      <w:r>
        <w:rPr>
          <w:rFonts w:ascii="Arial" w:hAnsi="Arial" w:cs="Arial"/>
          <w:sz w:val="20"/>
          <w:szCs w:val="20"/>
        </w:rPr>
        <w:t xml:space="preserve">ühendusesisesel </w:t>
      </w:r>
      <w:r w:rsidRPr="00334699">
        <w:rPr>
          <w:rFonts w:ascii="Arial" w:hAnsi="Arial" w:cs="Arial"/>
          <w:sz w:val="20"/>
          <w:szCs w:val="20"/>
        </w:rPr>
        <w:t>reisil laeva</w:t>
      </w:r>
      <w:r>
        <w:rPr>
          <w:rFonts w:ascii="Arial" w:hAnsi="Arial" w:cs="Arial"/>
          <w:sz w:val="20"/>
          <w:szCs w:val="20"/>
        </w:rPr>
        <w:t xml:space="preserve"> </w:t>
      </w:r>
      <w:r w:rsidR="00F916FE">
        <w:rPr>
          <w:rFonts w:ascii="Arial" w:hAnsi="Arial" w:cs="Arial"/>
          <w:sz w:val="20"/>
          <w:szCs w:val="20"/>
        </w:rPr>
        <w:t xml:space="preserve">ja õhusõiduki </w:t>
      </w:r>
      <w:r>
        <w:rPr>
          <w:rFonts w:ascii="Arial" w:hAnsi="Arial" w:cs="Arial"/>
          <w:sz w:val="20"/>
          <w:szCs w:val="20"/>
        </w:rPr>
        <w:t xml:space="preserve">pardal </w:t>
      </w:r>
      <w:r w:rsidRPr="00334699">
        <w:rPr>
          <w:rFonts w:ascii="Arial" w:hAnsi="Arial" w:cs="Arial"/>
          <w:sz w:val="20"/>
          <w:szCs w:val="20"/>
        </w:rPr>
        <w:t xml:space="preserve">ei tohi </w:t>
      </w:r>
      <w:r>
        <w:rPr>
          <w:rFonts w:ascii="Arial" w:hAnsi="Arial" w:cs="Arial"/>
          <w:sz w:val="20"/>
          <w:szCs w:val="20"/>
        </w:rPr>
        <w:t>t</w:t>
      </w:r>
      <w:r w:rsidRPr="00334699">
        <w:rPr>
          <w:rFonts w:ascii="Arial" w:hAnsi="Arial" w:cs="Arial"/>
          <w:sz w:val="20"/>
          <w:szCs w:val="20"/>
        </w:rPr>
        <w:t>ubakatootega seonduvas nikotiini sisaldavas tootes</w:t>
      </w:r>
      <w:r>
        <w:rPr>
          <w:rFonts w:ascii="Arial" w:hAnsi="Arial" w:cs="Arial"/>
          <w:sz w:val="20"/>
          <w:szCs w:val="20"/>
        </w:rPr>
        <w:t xml:space="preserve"> </w:t>
      </w:r>
      <w:r w:rsidRPr="00334699">
        <w:rPr>
          <w:rFonts w:ascii="Arial" w:hAnsi="Arial" w:cs="Arial"/>
          <w:sz w:val="20"/>
          <w:szCs w:val="20"/>
        </w:rPr>
        <w:t xml:space="preserve">nikotiinisisaldus ületada </w:t>
      </w:r>
      <w:r>
        <w:rPr>
          <w:rFonts w:ascii="Arial" w:hAnsi="Arial" w:cs="Arial"/>
          <w:sz w:val="20"/>
          <w:szCs w:val="20"/>
        </w:rPr>
        <w:t>16,</w:t>
      </w:r>
      <w:r w:rsidR="0096798B">
        <w:rPr>
          <w:rFonts w:ascii="Arial" w:hAnsi="Arial" w:cs="Arial"/>
          <w:sz w:val="20"/>
          <w:szCs w:val="20"/>
        </w:rPr>
        <w:t>6</w:t>
      </w:r>
      <w:r w:rsidRPr="00334699">
        <w:rPr>
          <w:rFonts w:ascii="Arial" w:hAnsi="Arial" w:cs="Arial"/>
          <w:sz w:val="20"/>
          <w:szCs w:val="20"/>
        </w:rPr>
        <w:t xml:space="preserve"> mg ühe grammi nikotiini sisaldava segu kohta</w:t>
      </w:r>
      <w:r>
        <w:rPr>
          <w:rFonts w:ascii="Arial" w:hAnsi="Arial" w:cs="Arial"/>
          <w:sz w:val="20"/>
          <w:szCs w:val="20"/>
        </w:rPr>
        <w:t xml:space="preserve">. </w:t>
      </w:r>
    </w:p>
    <w:p w14:paraId="421D5740" w14:textId="77777777" w:rsidR="00334699" w:rsidRDefault="00334699" w:rsidP="00C868F4">
      <w:pPr>
        <w:spacing w:after="0" w:line="276" w:lineRule="auto"/>
        <w:jc w:val="both"/>
        <w:rPr>
          <w:rFonts w:ascii="Arial" w:hAnsi="Arial" w:cs="Arial"/>
          <w:sz w:val="20"/>
          <w:szCs w:val="20"/>
        </w:rPr>
      </w:pPr>
    </w:p>
    <w:p w14:paraId="7AD05710" w14:textId="5E9BD394" w:rsidR="00334699" w:rsidRDefault="00334699" w:rsidP="00334699">
      <w:pPr>
        <w:spacing w:after="0" w:line="276" w:lineRule="auto"/>
        <w:jc w:val="both"/>
        <w:rPr>
          <w:rFonts w:ascii="Arial" w:hAnsi="Arial" w:cs="Arial"/>
          <w:b/>
          <w:bCs/>
          <w:sz w:val="20"/>
          <w:szCs w:val="20"/>
        </w:rPr>
      </w:pPr>
      <w:r w:rsidRPr="00EC2C26">
        <w:rPr>
          <w:rFonts w:ascii="Arial" w:hAnsi="Arial" w:cs="Arial"/>
          <w:b/>
          <w:bCs/>
          <w:sz w:val="20"/>
          <w:szCs w:val="20"/>
        </w:rPr>
        <w:t xml:space="preserve">TG </w:t>
      </w:r>
      <w:r>
        <w:rPr>
          <w:rFonts w:ascii="Arial" w:hAnsi="Arial" w:cs="Arial"/>
          <w:b/>
          <w:bCs/>
          <w:sz w:val="20"/>
          <w:szCs w:val="20"/>
        </w:rPr>
        <w:t>muudatus</w:t>
      </w:r>
      <w:r w:rsidRPr="00EC2C26">
        <w:rPr>
          <w:rFonts w:ascii="Arial" w:hAnsi="Arial" w:cs="Arial"/>
          <w:b/>
          <w:bCs/>
          <w:sz w:val="20"/>
          <w:szCs w:val="20"/>
        </w:rPr>
        <w:t>ettepanek</w:t>
      </w:r>
      <w:r>
        <w:rPr>
          <w:rFonts w:ascii="Arial" w:hAnsi="Arial" w:cs="Arial"/>
          <w:b/>
          <w:bCs/>
          <w:sz w:val="20"/>
          <w:szCs w:val="20"/>
        </w:rPr>
        <w:t xml:space="preserve"> 2</w:t>
      </w:r>
      <w:r w:rsidRPr="00EC2C26">
        <w:rPr>
          <w:rFonts w:ascii="Arial" w:hAnsi="Arial" w:cs="Arial"/>
          <w:b/>
          <w:bCs/>
          <w:sz w:val="20"/>
          <w:szCs w:val="20"/>
        </w:rPr>
        <w:t>:</w:t>
      </w:r>
    </w:p>
    <w:p w14:paraId="6F3A347E" w14:textId="77777777" w:rsidR="0007737E" w:rsidRDefault="0007737E" w:rsidP="00C868F4">
      <w:pPr>
        <w:spacing w:after="0" w:line="276" w:lineRule="auto"/>
        <w:jc w:val="both"/>
        <w:rPr>
          <w:rFonts w:ascii="Arial" w:hAnsi="Arial" w:cs="Arial"/>
          <w:b/>
          <w:bCs/>
          <w:sz w:val="20"/>
          <w:szCs w:val="20"/>
          <w:u w:val="single"/>
        </w:rPr>
      </w:pPr>
    </w:p>
    <w:p w14:paraId="4122BC56" w14:textId="11F36408" w:rsidR="00334699" w:rsidRPr="00334699" w:rsidRDefault="00334699" w:rsidP="00C868F4">
      <w:pPr>
        <w:spacing w:after="0" w:line="276" w:lineRule="auto"/>
        <w:jc w:val="both"/>
        <w:rPr>
          <w:rFonts w:ascii="Arial" w:hAnsi="Arial" w:cs="Arial"/>
          <w:sz w:val="20"/>
          <w:szCs w:val="20"/>
        </w:rPr>
      </w:pPr>
      <w:r w:rsidRPr="00334699">
        <w:rPr>
          <w:rFonts w:ascii="Arial" w:hAnsi="Arial" w:cs="Arial"/>
          <w:sz w:val="20"/>
          <w:szCs w:val="20"/>
        </w:rPr>
        <w:t>Lisada TS § 1 lg</w:t>
      </w:r>
      <w:r>
        <w:rPr>
          <w:rFonts w:ascii="Arial" w:hAnsi="Arial" w:cs="Arial"/>
          <w:sz w:val="20"/>
          <w:szCs w:val="20"/>
        </w:rPr>
        <w:t>-le</w:t>
      </w:r>
      <w:r w:rsidRPr="00334699">
        <w:rPr>
          <w:rFonts w:ascii="Arial" w:hAnsi="Arial" w:cs="Arial"/>
          <w:sz w:val="20"/>
          <w:szCs w:val="20"/>
        </w:rPr>
        <w:t xml:space="preserve"> 4</w:t>
      </w:r>
      <w:r>
        <w:rPr>
          <w:rFonts w:ascii="Arial" w:hAnsi="Arial" w:cs="Arial"/>
          <w:sz w:val="20"/>
          <w:szCs w:val="20"/>
        </w:rPr>
        <w:t xml:space="preserve"> ka punkt 5 – </w:t>
      </w:r>
      <w:r w:rsidRPr="00334699">
        <w:rPr>
          <w:rFonts w:ascii="Arial" w:hAnsi="Arial" w:cs="Arial"/>
          <w:sz w:val="20"/>
          <w:szCs w:val="20"/>
        </w:rPr>
        <w:t>tubakatootele</w:t>
      </w:r>
      <w:r w:rsidRPr="00334699">
        <w:t xml:space="preserve"> </w:t>
      </w:r>
      <w:r w:rsidRPr="00334699">
        <w:rPr>
          <w:rFonts w:ascii="Arial" w:hAnsi="Arial" w:cs="Arial"/>
          <w:sz w:val="20"/>
          <w:szCs w:val="20"/>
        </w:rPr>
        <w:t>ja tubakatoote</w:t>
      </w:r>
      <w:r>
        <w:rPr>
          <w:rFonts w:ascii="Arial" w:hAnsi="Arial" w:cs="Arial"/>
          <w:sz w:val="20"/>
          <w:szCs w:val="20"/>
        </w:rPr>
        <w:t>le</w:t>
      </w:r>
      <w:r w:rsidRPr="00334699">
        <w:rPr>
          <w:rFonts w:ascii="Arial" w:hAnsi="Arial" w:cs="Arial"/>
          <w:sz w:val="20"/>
          <w:szCs w:val="20"/>
        </w:rPr>
        <w:t xml:space="preserve"> seonduvale tootele, mida toodetakse või ladustatakse aktsiisilaos välisriiki võõrandamise eesmärgil</w:t>
      </w:r>
      <w:r w:rsidR="006D0CC4">
        <w:rPr>
          <w:rFonts w:ascii="Arial" w:hAnsi="Arial" w:cs="Arial"/>
          <w:sz w:val="20"/>
          <w:szCs w:val="20"/>
        </w:rPr>
        <w:t xml:space="preserve">. </w:t>
      </w:r>
    </w:p>
    <w:p w14:paraId="0C825C44" w14:textId="77777777" w:rsidR="00334699" w:rsidRDefault="00334699" w:rsidP="00C868F4">
      <w:pPr>
        <w:spacing w:after="0" w:line="276" w:lineRule="auto"/>
        <w:jc w:val="both"/>
        <w:rPr>
          <w:rFonts w:ascii="Arial" w:hAnsi="Arial" w:cs="Arial"/>
          <w:b/>
          <w:bCs/>
          <w:sz w:val="20"/>
          <w:szCs w:val="20"/>
          <w:u w:val="single"/>
        </w:rPr>
      </w:pPr>
    </w:p>
    <w:p w14:paraId="4AFA739C" w14:textId="77777777" w:rsidR="00C868F4" w:rsidRPr="004E3859" w:rsidRDefault="00C868F4" w:rsidP="00C868F4">
      <w:pPr>
        <w:pStyle w:val="ListParagraph"/>
        <w:spacing w:line="276" w:lineRule="auto"/>
        <w:ind w:left="360"/>
        <w:jc w:val="both"/>
        <w:rPr>
          <w:rFonts w:ascii="Arial" w:hAnsi="Arial" w:cs="Arial"/>
          <w:sz w:val="20"/>
          <w:szCs w:val="20"/>
        </w:rPr>
      </w:pPr>
    </w:p>
    <w:p w14:paraId="6EC7B182" w14:textId="77777777" w:rsidR="00C868F4" w:rsidRPr="00AF140F" w:rsidRDefault="00C868F4" w:rsidP="00AF140F">
      <w:pPr>
        <w:spacing w:line="276" w:lineRule="auto"/>
        <w:jc w:val="both"/>
        <w:rPr>
          <w:rFonts w:ascii="Arial" w:hAnsi="Arial" w:cs="Arial"/>
          <w:sz w:val="20"/>
          <w:szCs w:val="20"/>
        </w:rPr>
      </w:pPr>
      <w:r w:rsidRPr="00AF140F">
        <w:rPr>
          <w:rFonts w:ascii="Arial" w:hAnsi="Arial" w:cs="Arial"/>
          <w:sz w:val="20"/>
          <w:szCs w:val="20"/>
        </w:rPr>
        <w:t>Lugupidamisega,</w:t>
      </w:r>
    </w:p>
    <w:p w14:paraId="7DF1BC23" w14:textId="77777777" w:rsidR="00C868F4" w:rsidRDefault="00C868F4" w:rsidP="00C868F4">
      <w:pPr>
        <w:pStyle w:val="ListParagraph"/>
        <w:spacing w:line="276" w:lineRule="auto"/>
        <w:ind w:left="360"/>
        <w:jc w:val="both"/>
        <w:rPr>
          <w:rFonts w:ascii="Arial" w:hAnsi="Arial" w:cs="Arial"/>
          <w:sz w:val="20"/>
          <w:szCs w:val="20"/>
        </w:rPr>
      </w:pPr>
    </w:p>
    <w:p w14:paraId="3DCB8AEB" w14:textId="77777777" w:rsidR="00C868F4" w:rsidRPr="00AF140F" w:rsidRDefault="00C868F4" w:rsidP="00AF140F">
      <w:pPr>
        <w:spacing w:line="276" w:lineRule="auto"/>
        <w:jc w:val="both"/>
        <w:rPr>
          <w:rFonts w:ascii="Arial" w:hAnsi="Arial" w:cs="Arial"/>
          <w:sz w:val="20"/>
          <w:szCs w:val="20"/>
        </w:rPr>
      </w:pPr>
      <w:r w:rsidRPr="00AF140F">
        <w:rPr>
          <w:rFonts w:ascii="Arial" w:hAnsi="Arial" w:cs="Arial"/>
          <w:sz w:val="20"/>
          <w:szCs w:val="20"/>
        </w:rPr>
        <w:t>/allkirjastatud digitaalselt/</w:t>
      </w:r>
    </w:p>
    <w:p w14:paraId="5C8BFE41" w14:textId="77777777" w:rsidR="00C868F4" w:rsidRPr="00AF140F" w:rsidRDefault="00C868F4" w:rsidP="00AF140F">
      <w:pPr>
        <w:pStyle w:val="NoSpacing"/>
        <w:rPr>
          <w:rFonts w:ascii="Arial" w:hAnsi="Arial" w:cs="Arial"/>
          <w:sz w:val="20"/>
          <w:szCs w:val="20"/>
        </w:rPr>
      </w:pPr>
    </w:p>
    <w:p w14:paraId="16134551" w14:textId="77777777" w:rsidR="00AF140F" w:rsidRPr="00AF140F" w:rsidRDefault="00C868F4" w:rsidP="00AF140F">
      <w:pPr>
        <w:pStyle w:val="NoSpacing"/>
        <w:rPr>
          <w:rFonts w:ascii="Arial" w:hAnsi="Arial" w:cs="Arial"/>
          <w:sz w:val="20"/>
          <w:szCs w:val="20"/>
        </w:rPr>
      </w:pPr>
      <w:r w:rsidRPr="00AF140F">
        <w:rPr>
          <w:rFonts w:ascii="Arial" w:hAnsi="Arial" w:cs="Arial"/>
          <w:sz w:val="20"/>
          <w:szCs w:val="20"/>
        </w:rPr>
        <w:t>Elise Nassar</w:t>
      </w:r>
    </w:p>
    <w:p w14:paraId="569195C1" w14:textId="5D6C129F" w:rsidR="00C868F4" w:rsidRPr="00AF140F" w:rsidRDefault="00C868F4" w:rsidP="00AF140F">
      <w:pPr>
        <w:pStyle w:val="NoSpacing"/>
        <w:rPr>
          <w:rFonts w:ascii="Arial" w:hAnsi="Arial" w:cs="Arial"/>
          <w:sz w:val="20"/>
          <w:szCs w:val="20"/>
        </w:rPr>
      </w:pPr>
      <w:r w:rsidRPr="00AF140F">
        <w:rPr>
          <w:rFonts w:ascii="Arial" w:hAnsi="Arial" w:cs="Arial"/>
          <w:sz w:val="20"/>
          <w:szCs w:val="20"/>
        </w:rPr>
        <w:t>AS Tallink Grupp</w:t>
      </w:r>
    </w:p>
    <w:p w14:paraId="2A2AFBEF" w14:textId="77777777" w:rsidR="00C868F4" w:rsidRPr="00AF140F" w:rsidRDefault="00C868F4" w:rsidP="00AF140F">
      <w:pPr>
        <w:pStyle w:val="NoSpacing"/>
        <w:rPr>
          <w:rFonts w:ascii="Arial" w:hAnsi="Arial" w:cs="Arial"/>
          <w:sz w:val="20"/>
          <w:szCs w:val="20"/>
        </w:rPr>
      </w:pPr>
      <w:r w:rsidRPr="00AF140F">
        <w:rPr>
          <w:rFonts w:ascii="Arial" w:hAnsi="Arial" w:cs="Arial"/>
          <w:sz w:val="20"/>
          <w:szCs w:val="20"/>
        </w:rPr>
        <w:t>Juhatuse liige</w:t>
      </w:r>
    </w:p>
    <w:p w14:paraId="6BD53E66" w14:textId="77777777" w:rsidR="00C868F4" w:rsidRDefault="00C868F4"/>
    <w:sectPr w:rsidR="00C86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8F4"/>
    <w:rsid w:val="00012F8E"/>
    <w:rsid w:val="0007737E"/>
    <w:rsid w:val="00135D81"/>
    <w:rsid w:val="001E155B"/>
    <w:rsid w:val="002B40DC"/>
    <w:rsid w:val="00300587"/>
    <w:rsid w:val="00334699"/>
    <w:rsid w:val="003707BD"/>
    <w:rsid w:val="003C2462"/>
    <w:rsid w:val="005204B1"/>
    <w:rsid w:val="0057340C"/>
    <w:rsid w:val="00661909"/>
    <w:rsid w:val="006D0CC4"/>
    <w:rsid w:val="00765ABF"/>
    <w:rsid w:val="007A4F84"/>
    <w:rsid w:val="009322B9"/>
    <w:rsid w:val="0096798B"/>
    <w:rsid w:val="009830D0"/>
    <w:rsid w:val="00A82346"/>
    <w:rsid w:val="00AF140F"/>
    <w:rsid w:val="00B00D3E"/>
    <w:rsid w:val="00B21E19"/>
    <w:rsid w:val="00C868F4"/>
    <w:rsid w:val="00D0123A"/>
    <w:rsid w:val="00D21036"/>
    <w:rsid w:val="00E01740"/>
    <w:rsid w:val="00E52C7E"/>
    <w:rsid w:val="00E659B3"/>
    <w:rsid w:val="00EF5954"/>
    <w:rsid w:val="00F63580"/>
    <w:rsid w:val="00F916FE"/>
    <w:rsid w:val="00FF544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6295D"/>
  <w15:chartTrackingRefBased/>
  <w15:docId w15:val="{8F2A28DF-C52A-4DDE-A38B-7D724F49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8F4"/>
  </w:style>
  <w:style w:type="paragraph" w:styleId="Heading1">
    <w:name w:val="heading 1"/>
    <w:basedOn w:val="Normal"/>
    <w:next w:val="Normal"/>
    <w:link w:val="Heading1Char"/>
    <w:uiPriority w:val="9"/>
    <w:qFormat/>
    <w:rsid w:val="00C86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6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6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6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6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6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6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6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6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6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6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6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6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8F4"/>
    <w:rPr>
      <w:rFonts w:eastAsiaTheme="majorEastAsia" w:cstheme="majorBidi"/>
      <w:color w:val="272727" w:themeColor="text1" w:themeTint="D8"/>
    </w:rPr>
  </w:style>
  <w:style w:type="paragraph" w:styleId="Title">
    <w:name w:val="Title"/>
    <w:basedOn w:val="Normal"/>
    <w:next w:val="Normal"/>
    <w:link w:val="TitleChar"/>
    <w:uiPriority w:val="10"/>
    <w:qFormat/>
    <w:rsid w:val="00C86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8F4"/>
    <w:pPr>
      <w:spacing w:before="160"/>
      <w:jc w:val="center"/>
    </w:pPr>
    <w:rPr>
      <w:i/>
      <w:iCs/>
      <w:color w:val="404040" w:themeColor="text1" w:themeTint="BF"/>
    </w:rPr>
  </w:style>
  <w:style w:type="character" w:customStyle="1" w:styleId="QuoteChar">
    <w:name w:val="Quote Char"/>
    <w:basedOn w:val="DefaultParagraphFont"/>
    <w:link w:val="Quote"/>
    <w:uiPriority w:val="29"/>
    <w:rsid w:val="00C868F4"/>
    <w:rPr>
      <w:i/>
      <w:iCs/>
      <w:color w:val="404040" w:themeColor="text1" w:themeTint="BF"/>
    </w:rPr>
  </w:style>
  <w:style w:type="paragraph" w:styleId="ListParagraph">
    <w:name w:val="List Paragraph"/>
    <w:basedOn w:val="Normal"/>
    <w:uiPriority w:val="34"/>
    <w:qFormat/>
    <w:rsid w:val="00C868F4"/>
    <w:pPr>
      <w:ind w:left="720"/>
      <w:contextualSpacing/>
    </w:pPr>
  </w:style>
  <w:style w:type="character" w:styleId="IntenseEmphasis">
    <w:name w:val="Intense Emphasis"/>
    <w:basedOn w:val="DefaultParagraphFont"/>
    <w:uiPriority w:val="21"/>
    <w:qFormat/>
    <w:rsid w:val="00C868F4"/>
    <w:rPr>
      <w:i/>
      <w:iCs/>
      <w:color w:val="0F4761" w:themeColor="accent1" w:themeShade="BF"/>
    </w:rPr>
  </w:style>
  <w:style w:type="paragraph" w:styleId="IntenseQuote">
    <w:name w:val="Intense Quote"/>
    <w:basedOn w:val="Normal"/>
    <w:next w:val="Normal"/>
    <w:link w:val="IntenseQuoteChar"/>
    <w:uiPriority w:val="30"/>
    <w:qFormat/>
    <w:rsid w:val="00C86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8F4"/>
    <w:rPr>
      <w:i/>
      <w:iCs/>
      <w:color w:val="0F4761" w:themeColor="accent1" w:themeShade="BF"/>
    </w:rPr>
  </w:style>
  <w:style w:type="character" w:styleId="IntenseReference">
    <w:name w:val="Intense Reference"/>
    <w:basedOn w:val="DefaultParagraphFont"/>
    <w:uiPriority w:val="32"/>
    <w:qFormat/>
    <w:rsid w:val="00C868F4"/>
    <w:rPr>
      <w:b/>
      <w:bCs/>
      <w:smallCaps/>
      <w:color w:val="0F4761" w:themeColor="accent1" w:themeShade="BF"/>
      <w:spacing w:val="5"/>
    </w:rPr>
  </w:style>
  <w:style w:type="character" w:styleId="Hyperlink">
    <w:name w:val="Hyperlink"/>
    <w:basedOn w:val="DefaultParagraphFont"/>
    <w:uiPriority w:val="99"/>
    <w:unhideWhenUsed/>
    <w:rsid w:val="00C868F4"/>
    <w:rPr>
      <w:color w:val="467886" w:themeColor="hyperlink"/>
      <w:u w:val="single"/>
    </w:rPr>
  </w:style>
  <w:style w:type="paragraph" w:styleId="NoSpacing">
    <w:name w:val="No Spacing"/>
    <w:uiPriority w:val="1"/>
    <w:qFormat/>
    <w:rsid w:val="00AF14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ive.Telling@sm.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793</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AS Tallink Grupp</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Margus Tali</dc:creator>
  <cp:keywords/>
  <dc:description/>
  <cp:lastModifiedBy>Elise Nassar</cp:lastModifiedBy>
  <cp:revision>25</cp:revision>
  <dcterms:created xsi:type="dcterms:W3CDTF">2026-07-24T09:46:00Z</dcterms:created>
  <dcterms:modified xsi:type="dcterms:W3CDTF">2026-07-29T08:40:00Z</dcterms:modified>
</cp:coreProperties>
</file>